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BDE37" w14:textId="08A49EAD" w:rsidR="00E52CDD" w:rsidRPr="00E52CDD" w:rsidRDefault="00EB0CEC" w:rsidP="00582141">
      <w:pPr>
        <w:spacing w:line="229" w:lineRule="exact"/>
        <w:jc w:val="left"/>
        <w:textAlignment w:val="baseline"/>
        <w:rPr>
          <w:rFonts w:ascii="Century" w:eastAsia="ＭＳ 明朝" w:hAnsi="Century"/>
          <w:lang w:eastAsia="ja-JP"/>
        </w:rPr>
      </w:pPr>
      <w:r w:rsidRPr="00EB0CEC">
        <w:rPr>
          <w:rFonts w:ascii="Century" w:eastAsia="ＭＳ 明朝" w:hAnsi="Century" w:hint="eastAsia"/>
          <w:b/>
          <w:bCs/>
          <w:lang w:eastAsia="ja-JP"/>
        </w:rPr>
        <w:t>【</w:t>
      </w:r>
      <w:r w:rsidR="00E52CDD" w:rsidRPr="00EB0CEC">
        <w:rPr>
          <w:rFonts w:ascii="Century" w:eastAsia="ＭＳ 明朝" w:hAnsi="Century"/>
          <w:b/>
          <w:bCs/>
          <w:lang w:eastAsia="ja-JP"/>
        </w:rPr>
        <w:t>発展問題</w:t>
      </w:r>
      <w:r w:rsidRPr="00EB0CEC">
        <w:rPr>
          <w:rFonts w:ascii="Century" w:eastAsia="ＭＳ 明朝" w:hAnsi="Century" w:hint="eastAsia"/>
          <w:b/>
          <w:bCs/>
          <w:lang w:eastAsia="ja-JP"/>
        </w:rPr>
        <w:t xml:space="preserve"> </w:t>
      </w:r>
      <w:r w:rsidRPr="00EB0CEC">
        <w:rPr>
          <w:rFonts w:ascii="Century" w:eastAsia="ＭＳ 明朝" w:hAnsi="Century" w:hint="eastAsia"/>
          <w:b/>
          <w:bCs/>
          <w:lang w:eastAsia="ja-JP"/>
        </w:rPr>
        <w:t>】</w:t>
      </w:r>
      <w:r w:rsidR="00E52CDD">
        <w:rPr>
          <w:rFonts w:ascii="Century" w:eastAsia="ＭＳ 明朝" w:hAnsi="Century" w:hint="eastAsia"/>
          <w:lang w:eastAsia="ja-JP"/>
        </w:rPr>
        <w:t>（計算問題）</w:t>
      </w:r>
    </w:p>
    <w:p w14:paraId="4299A26F" w14:textId="77777777" w:rsidR="00582141" w:rsidRDefault="00582141" w:rsidP="00582141">
      <w:pPr>
        <w:spacing w:line="229" w:lineRule="exact"/>
        <w:jc w:val="left"/>
        <w:textAlignment w:val="baseline"/>
        <w:rPr>
          <w:rFonts w:ascii="ＭＳ ゴシック" w:eastAsia="ＭＳ ゴシック" w:hAnsi="ＭＳ ゴシック"/>
          <w:u w:val="single"/>
          <w:lang w:eastAsia="ja-JP"/>
        </w:rPr>
      </w:pPr>
    </w:p>
    <w:p w14:paraId="1F816B9D" w14:textId="2D1D9931" w:rsidR="00DF79F4" w:rsidRPr="002F23FF" w:rsidRDefault="002F23FF" w:rsidP="002F23FF">
      <w:pPr>
        <w:spacing w:line="229" w:lineRule="exact"/>
        <w:textAlignment w:val="baseline"/>
        <w:rPr>
          <w:rFonts w:ascii="ＭＳ ゴシック" w:eastAsia="ＭＳ ゴシック" w:hAnsi="ＭＳ ゴシック"/>
          <w:sz w:val="21"/>
          <w:szCs w:val="21"/>
          <w:lang w:eastAsia="ja-JP"/>
        </w:rPr>
      </w:pPr>
      <w:r w:rsidRPr="00E52CDD">
        <w:rPr>
          <w:rFonts w:ascii="ＭＳ 明朝" w:eastAsia="ＭＳ 明朝" w:hAnsi="ＭＳ 明朝" w:hint="eastAsia"/>
          <w:sz w:val="21"/>
          <w:szCs w:val="21"/>
          <w:lang w:eastAsia="ja-JP"/>
        </w:rPr>
        <w:t>【</w:t>
      </w:r>
      <w:r w:rsidR="00E52CDD" w:rsidRPr="00E52CDD">
        <w:rPr>
          <w:rFonts w:ascii="ＭＳ 明朝" w:eastAsia="ＭＳ 明朝" w:hAnsi="ＭＳ 明朝" w:hint="eastAsia"/>
          <w:sz w:val="21"/>
          <w:szCs w:val="21"/>
          <w:lang w:eastAsia="ja-JP"/>
        </w:rPr>
        <w:t>問題</w:t>
      </w:r>
      <w:r w:rsidRPr="00E52CDD">
        <w:rPr>
          <w:rFonts w:ascii="ＭＳ 明朝" w:eastAsia="ＭＳ 明朝" w:hAnsi="ＭＳ 明朝" w:hint="eastAsia"/>
          <w:sz w:val="21"/>
          <w:szCs w:val="21"/>
          <w:lang w:eastAsia="ja-JP"/>
        </w:rPr>
        <w:t>】</w:t>
      </w:r>
      <w:r w:rsidR="00FC1089" w:rsidRPr="002F23FF">
        <w:rPr>
          <w:rFonts w:ascii="Century" w:eastAsia="ＭＳ 明朝" w:hAnsi="Century"/>
          <w:color w:val="000000"/>
          <w:spacing w:val="20"/>
          <w:sz w:val="21"/>
          <w:szCs w:val="21"/>
          <w:lang w:val="ja-JP" w:eastAsia="ja-JP"/>
        </w:rPr>
        <w:t>次の</w:t>
      </w:r>
      <w:r w:rsidR="00F00DE7">
        <w:rPr>
          <w:rFonts w:ascii="Century" w:eastAsia="ＭＳ 明朝" w:hAnsi="Century" w:hint="eastAsia"/>
          <w:color w:val="000000"/>
          <w:spacing w:val="20"/>
          <w:sz w:val="21"/>
          <w:szCs w:val="21"/>
          <w:lang w:val="ja-JP" w:eastAsia="ja-JP"/>
        </w:rPr>
        <w:t>〔</w:t>
      </w:r>
      <w:r w:rsidR="00FC1089" w:rsidRPr="002F23FF">
        <w:rPr>
          <w:rFonts w:ascii="Century" w:eastAsia="ＭＳ 明朝" w:hAnsi="Century"/>
          <w:color w:val="000000"/>
          <w:spacing w:val="20"/>
          <w:sz w:val="21"/>
          <w:szCs w:val="21"/>
          <w:lang w:val="ja-JP" w:eastAsia="ja-JP"/>
        </w:rPr>
        <w:t>資料</w:t>
      </w:r>
      <w:r w:rsidR="00F00DE7">
        <w:rPr>
          <w:rFonts w:ascii="Century" w:eastAsia="ＭＳ 明朝" w:hAnsi="Century" w:hint="eastAsia"/>
          <w:color w:val="000000"/>
          <w:spacing w:val="20"/>
          <w:sz w:val="21"/>
          <w:szCs w:val="21"/>
          <w:lang w:val="ja-JP" w:eastAsia="ja-JP"/>
        </w:rPr>
        <w:t>〕</w:t>
      </w:r>
      <w:r w:rsidR="00FC1089" w:rsidRPr="002F23FF">
        <w:rPr>
          <w:rFonts w:ascii="Century" w:eastAsia="ＭＳ 明朝" w:hAnsi="Century"/>
          <w:color w:val="000000"/>
          <w:spacing w:val="20"/>
          <w:sz w:val="21"/>
          <w:szCs w:val="21"/>
          <w:lang w:val="ja-JP" w:eastAsia="ja-JP"/>
        </w:rPr>
        <w:t>により</w:t>
      </w:r>
      <w:r w:rsidR="001749A8">
        <w:rPr>
          <w:rFonts w:ascii="Century" w:eastAsia="ＭＳ 明朝" w:hAnsi="Century" w:hint="eastAsia"/>
          <w:color w:val="000000"/>
          <w:spacing w:val="20"/>
          <w:sz w:val="21"/>
          <w:szCs w:val="21"/>
          <w:lang w:val="ja-JP" w:eastAsia="ja-JP"/>
        </w:rPr>
        <w:t>，</w:t>
      </w:r>
      <w:r w:rsidR="00E52CDD">
        <w:rPr>
          <w:rFonts w:ascii="Century" w:eastAsia="ＭＳ 明朝" w:hAnsi="Century" w:hint="eastAsia"/>
          <w:color w:val="000000"/>
          <w:spacing w:val="20"/>
          <w:sz w:val="21"/>
          <w:szCs w:val="21"/>
          <w:lang w:val="ja-JP" w:eastAsia="ja-JP"/>
        </w:rPr>
        <w:t>A</w:t>
      </w:r>
      <w:r w:rsidR="00E52CDD">
        <w:rPr>
          <w:rFonts w:ascii="Century" w:eastAsia="ＭＳ 明朝" w:hAnsi="Century" w:hint="eastAsia"/>
          <w:color w:val="000000"/>
          <w:spacing w:val="20"/>
          <w:sz w:val="21"/>
          <w:szCs w:val="21"/>
          <w:lang w:val="ja-JP" w:eastAsia="ja-JP"/>
        </w:rPr>
        <w:t>株式会社</w:t>
      </w:r>
      <w:r w:rsidR="00FC1089" w:rsidRPr="002F23FF">
        <w:rPr>
          <w:rFonts w:ascii="Century" w:eastAsia="ＭＳ 明朝" w:hAnsi="Century"/>
          <w:color w:val="000000"/>
          <w:spacing w:val="20"/>
          <w:sz w:val="21"/>
          <w:szCs w:val="21"/>
          <w:lang w:val="ja-JP" w:eastAsia="ja-JP"/>
        </w:rPr>
        <w:t>の当期における課税所得</w:t>
      </w:r>
      <w:r w:rsidR="00E52CDD">
        <w:rPr>
          <w:rFonts w:ascii="Century" w:eastAsia="ＭＳ 明朝" w:hAnsi="Century" w:hint="eastAsia"/>
          <w:color w:val="000000"/>
          <w:spacing w:val="20"/>
          <w:sz w:val="21"/>
          <w:szCs w:val="21"/>
          <w:lang w:val="ja-JP" w:eastAsia="ja-JP"/>
        </w:rPr>
        <w:t>の</w:t>
      </w:r>
      <w:r w:rsidR="00FC1089" w:rsidRPr="002F23FF">
        <w:rPr>
          <w:rFonts w:ascii="Century" w:eastAsia="ＭＳ 明朝" w:hAnsi="Century"/>
          <w:color w:val="000000"/>
          <w:spacing w:val="20"/>
          <w:sz w:val="21"/>
          <w:szCs w:val="21"/>
          <w:lang w:val="ja-JP" w:eastAsia="ja-JP"/>
        </w:rPr>
        <w:t>金額を</w:t>
      </w:r>
      <w:r w:rsidR="007A7731" w:rsidRPr="002F23FF">
        <w:rPr>
          <w:rFonts w:ascii="Century" w:eastAsia="ＭＳ 明朝" w:hAnsi="Century" w:hint="eastAsia"/>
          <w:color w:val="000000"/>
          <w:spacing w:val="20"/>
          <w:sz w:val="21"/>
          <w:szCs w:val="21"/>
          <w:lang w:val="ja-JP" w:eastAsia="ja-JP"/>
        </w:rPr>
        <w:t>計算しなさい</w:t>
      </w:r>
      <w:r w:rsidR="00FC1089" w:rsidRPr="002F23FF">
        <w:rPr>
          <w:rFonts w:ascii="Century" w:eastAsia="ＭＳ 明朝" w:hAnsi="Century"/>
          <w:color w:val="000000"/>
          <w:spacing w:val="20"/>
          <w:sz w:val="21"/>
          <w:szCs w:val="21"/>
          <w:lang w:val="ja-JP" w:eastAsia="ja-JP"/>
        </w:rPr>
        <w:t>。</w:t>
      </w:r>
    </w:p>
    <w:p w14:paraId="50717B57" w14:textId="0098BF80" w:rsidR="00DF79F4" w:rsidRPr="00F00DE7" w:rsidRDefault="00DF79F4" w:rsidP="002F23FF">
      <w:pPr>
        <w:spacing w:line="229" w:lineRule="exact"/>
        <w:jc w:val="left"/>
        <w:textAlignment w:val="baseline"/>
        <w:rPr>
          <w:rFonts w:ascii="Century" w:eastAsia="ＭＳ 明朝" w:hAnsi="Century"/>
          <w:color w:val="000000"/>
          <w:spacing w:val="20"/>
          <w:sz w:val="21"/>
          <w:szCs w:val="21"/>
          <w:lang w:eastAsia="ja-JP"/>
        </w:rPr>
      </w:pPr>
    </w:p>
    <w:p w14:paraId="7EF73649" w14:textId="36E25ACE" w:rsidR="002F23FF" w:rsidRPr="00432A55" w:rsidRDefault="00F00DE7" w:rsidP="002F23FF">
      <w:pPr>
        <w:spacing w:line="229" w:lineRule="exact"/>
        <w:jc w:val="left"/>
        <w:textAlignment w:val="baseline"/>
        <w:rPr>
          <w:rFonts w:ascii="Century" w:eastAsia="ＭＳ 明朝" w:hAnsi="Century"/>
          <w:color w:val="000000"/>
          <w:spacing w:val="20"/>
          <w:sz w:val="21"/>
          <w:szCs w:val="21"/>
          <w:lang w:val="ja-JP" w:eastAsia="ja-JP"/>
        </w:rPr>
      </w:pPr>
      <w:r>
        <w:rPr>
          <w:rFonts w:ascii="Century" w:eastAsia="ＭＳ 明朝" w:hAnsi="Century" w:hint="eastAsia"/>
          <w:color w:val="000000"/>
          <w:spacing w:val="20"/>
          <w:sz w:val="21"/>
          <w:szCs w:val="21"/>
          <w:lang w:val="ja-JP" w:eastAsia="ja-JP"/>
        </w:rPr>
        <w:t>〔</w:t>
      </w:r>
      <w:r w:rsidR="002F23FF">
        <w:rPr>
          <w:rFonts w:ascii="Century" w:eastAsia="ＭＳ 明朝" w:hAnsi="Century" w:hint="eastAsia"/>
          <w:color w:val="000000"/>
          <w:spacing w:val="20"/>
          <w:sz w:val="21"/>
          <w:szCs w:val="21"/>
          <w:lang w:val="ja-JP" w:eastAsia="ja-JP"/>
        </w:rPr>
        <w:t>資料</w:t>
      </w:r>
      <w:r>
        <w:rPr>
          <w:rFonts w:ascii="Century" w:eastAsia="ＭＳ 明朝" w:hAnsi="Century" w:hint="eastAsia"/>
          <w:color w:val="000000"/>
          <w:spacing w:val="20"/>
          <w:sz w:val="21"/>
          <w:szCs w:val="21"/>
          <w:lang w:val="ja-JP" w:eastAsia="ja-JP"/>
        </w:rPr>
        <w:t>〕</w:t>
      </w:r>
    </w:p>
    <w:p w14:paraId="1DF91BC6" w14:textId="77777777" w:rsidR="00DF79F4" w:rsidRPr="00432A55" w:rsidRDefault="00DF79F4" w:rsidP="00DF79F4">
      <w:pPr>
        <w:spacing w:line="229" w:lineRule="exact"/>
        <w:jc w:val="left"/>
        <w:textAlignment w:val="baseline"/>
        <w:rPr>
          <w:rFonts w:ascii="Century" w:eastAsia="ＭＳ 明朝" w:hAnsi="Century" w:cs="ＭＳ 明朝"/>
          <w:color w:val="000000"/>
          <w:spacing w:val="16"/>
          <w:sz w:val="21"/>
          <w:szCs w:val="21"/>
          <w:lang w:eastAsia="ja-JP"/>
        </w:rPr>
      </w:pPr>
    </w:p>
    <w:p w14:paraId="7F81937F" w14:textId="5B63C7E9" w:rsidR="00A67E65" w:rsidRPr="00432A55" w:rsidRDefault="00DF79F4" w:rsidP="001749A8">
      <w:pPr>
        <w:spacing w:line="229" w:lineRule="exact"/>
        <w:textAlignment w:val="baseline"/>
        <w:rPr>
          <w:rFonts w:ascii="Century" w:eastAsia="ＭＳ 明朝" w:hAnsi="Century"/>
          <w:color w:val="000000"/>
          <w:spacing w:val="20"/>
          <w:sz w:val="21"/>
          <w:szCs w:val="21"/>
          <w:lang w:val="ja-JP" w:eastAsia="ja-JP"/>
        </w:rPr>
      </w:pPr>
      <w:r w:rsidRPr="00432A55">
        <w:rPr>
          <w:rFonts w:ascii="Century" w:eastAsia="ＭＳ 明朝" w:hAnsi="Century" w:cs="ＭＳ 明朝"/>
          <w:color w:val="000000"/>
          <w:spacing w:val="16"/>
          <w:sz w:val="21"/>
          <w:szCs w:val="21"/>
          <w:lang w:eastAsia="ja-JP"/>
        </w:rPr>
        <w:t>（</w:t>
      </w:r>
      <w:r w:rsidRPr="00432A55">
        <w:rPr>
          <w:rFonts w:ascii="Century" w:eastAsia="ＭＳ 明朝" w:hAnsi="Century" w:cs="ＭＳ 明朝"/>
          <w:color w:val="000000"/>
          <w:spacing w:val="16"/>
          <w:sz w:val="21"/>
          <w:szCs w:val="21"/>
          <w:lang w:eastAsia="ja-JP"/>
        </w:rPr>
        <w:t>1</w:t>
      </w:r>
      <w:r w:rsidRPr="00432A55">
        <w:rPr>
          <w:rFonts w:ascii="Century" w:eastAsia="ＭＳ 明朝" w:hAnsi="Century" w:cs="ＭＳ 明朝"/>
          <w:color w:val="000000"/>
          <w:spacing w:val="16"/>
          <w:sz w:val="21"/>
          <w:szCs w:val="21"/>
          <w:lang w:eastAsia="ja-JP"/>
        </w:rPr>
        <w:t>）</w:t>
      </w:r>
      <w:r w:rsidR="00FC1089" w:rsidRPr="00432A55">
        <w:rPr>
          <w:rFonts w:ascii="Century" w:eastAsia="ＭＳ 明朝" w:hAnsi="Century"/>
          <w:color w:val="000000"/>
          <w:spacing w:val="16"/>
          <w:sz w:val="21"/>
          <w:szCs w:val="21"/>
          <w:lang w:val="ja-JP" w:eastAsia="ja-JP"/>
        </w:rPr>
        <w:t>株主総会の承認を受けた損益計算書の末尾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6"/>
        <w:gridCol w:w="1819"/>
      </w:tblGrid>
      <w:tr w:rsidR="00DF79F4" w:rsidRPr="00432A55" w14:paraId="49A4814D" w14:textId="77777777" w:rsidTr="00DF79F4">
        <w:trPr>
          <w:trHeight w:hRule="exact" w:val="416"/>
        </w:trPr>
        <w:tc>
          <w:tcPr>
            <w:tcW w:w="342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889A14A" w14:textId="77777777" w:rsidR="00DF79F4" w:rsidRPr="00432A55" w:rsidRDefault="00DF79F4">
            <w:pPr>
              <w:spacing w:before="102" w:after="88" w:line="225" w:lineRule="exact"/>
              <w:ind w:left="652"/>
              <w:jc w:val="left"/>
              <w:textAlignment w:val="baseline"/>
              <w:rPr>
                <w:rFonts w:ascii="Century" w:eastAsia="ＭＳ 明朝" w:hAnsi="Century"/>
                <w:color w:val="000000"/>
                <w:sz w:val="21"/>
                <w:szCs w:val="21"/>
                <w:lang w:val="ja-JP"/>
              </w:rPr>
            </w:pPr>
            <w:proofErr w:type="spellStart"/>
            <w:r w:rsidRPr="00432A55">
              <w:rPr>
                <w:rFonts w:ascii="Century" w:eastAsia="ＭＳ 明朝" w:hAnsi="Century"/>
                <w:color w:val="000000"/>
                <w:sz w:val="21"/>
                <w:szCs w:val="21"/>
                <w:lang w:val="ja-JP"/>
              </w:rPr>
              <w:t>税引前当期純利益</w:t>
            </w:r>
            <w:proofErr w:type="spellEnd"/>
          </w:p>
        </w:tc>
        <w:tc>
          <w:tcPr>
            <w:tcW w:w="1819" w:type="dxa"/>
            <w:tcBorders>
              <w:top w:val="none" w:sz="0" w:space="0" w:color="000000"/>
              <w:left w:val="none" w:sz="0" w:space="0" w:color="000000"/>
              <w:right w:val="none" w:sz="0" w:space="0" w:color="000000"/>
            </w:tcBorders>
            <w:vAlign w:val="center"/>
          </w:tcPr>
          <w:p w14:paraId="42FD6541" w14:textId="2E62311D" w:rsidR="00DF79F4" w:rsidRPr="00432A55" w:rsidRDefault="002F23FF">
            <w:pPr>
              <w:spacing w:before="93" w:after="104" w:line="218" w:lineRule="exact"/>
              <w:ind w:right="9"/>
              <w:jc w:val="right"/>
              <w:textAlignment w:val="baseline"/>
              <w:rPr>
                <w:rFonts w:ascii="Century" w:eastAsia="ＭＳ 明朝" w:hAnsi="Century"/>
                <w:color w:val="000000"/>
                <w:sz w:val="21"/>
                <w:szCs w:val="21"/>
              </w:rPr>
            </w:pPr>
            <w:r>
              <w:rPr>
                <w:rFonts w:ascii="Century" w:eastAsia="ＭＳ 明朝" w:hAnsi="Century" w:hint="eastAsia"/>
                <w:color w:val="000000"/>
                <w:sz w:val="21"/>
                <w:szCs w:val="21"/>
                <w:lang w:eastAsia="ja-JP"/>
              </w:rPr>
              <w:t>1</w:t>
            </w:r>
            <w:r w:rsidR="007A7731">
              <w:rPr>
                <w:rFonts w:ascii="Century" w:eastAsia="ＭＳ 明朝" w:hAnsi="Century" w:hint="eastAsia"/>
                <w:color w:val="000000"/>
                <w:sz w:val="21"/>
                <w:szCs w:val="21"/>
                <w:lang w:eastAsia="ja-JP"/>
              </w:rPr>
              <w:t>2</w:t>
            </w:r>
            <w:r w:rsidR="00DF79F4" w:rsidRPr="00432A55">
              <w:rPr>
                <w:rFonts w:ascii="Century" w:eastAsia="ＭＳ 明朝" w:hAnsi="Century"/>
                <w:color w:val="000000"/>
                <w:sz w:val="21"/>
                <w:szCs w:val="21"/>
                <w:lang w:eastAsia="ja-JP"/>
              </w:rPr>
              <w:t>,</w:t>
            </w:r>
            <w:r>
              <w:rPr>
                <w:rFonts w:ascii="Century" w:eastAsia="ＭＳ 明朝" w:hAnsi="Century" w:hint="eastAsia"/>
                <w:color w:val="000000"/>
                <w:sz w:val="21"/>
                <w:szCs w:val="21"/>
                <w:lang w:eastAsia="ja-JP"/>
              </w:rPr>
              <w:t>345</w:t>
            </w:r>
            <w:r w:rsidR="00DF79F4" w:rsidRPr="00432A55">
              <w:rPr>
                <w:rFonts w:ascii="Century" w:eastAsia="ＭＳ 明朝" w:hAnsi="Century"/>
                <w:color w:val="000000"/>
                <w:sz w:val="21"/>
                <w:szCs w:val="21"/>
                <w:lang w:eastAsia="ja-JP"/>
              </w:rPr>
              <w:t>,000</w:t>
            </w:r>
            <w:r w:rsidR="00DF79F4" w:rsidRPr="00432A55">
              <w:rPr>
                <w:rFonts w:ascii="Century" w:eastAsia="ＭＳ 明朝" w:hAnsi="Century"/>
                <w:color w:val="000000"/>
                <w:sz w:val="21"/>
                <w:szCs w:val="21"/>
                <w:lang w:eastAsia="ja-JP"/>
              </w:rPr>
              <w:t>円</w:t>
            </w:r>
          </w:p>
        </w:tc>
      </w:tr>
      <w:tr w:rsidR="00DF79F4" w:rsidRPr="00432A55" w14:paraId="2F506E9E" w14:textId="77777777" w:rsidTr="00DF79F4">
        <w:trPr>
          <w:trHeight w:hRule="exact" w:val="393"/>
        </w:trPr>
        <w:tc>
          <w:tcPr>
            <w:tcW w:w="342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</w:tcBorders>
            <w:vAlign w:val="center"/>
          </w:tcPr>
          <w:p w14:paraId="47014109" w14:textId="2E10280B" w:rsidR="00DF79F4" w:rsidRPr="00432A55" w:rsidRDefault="00DF79F4">
            <w:pPr>
              <w:spacing w:before="87" w:after="76" w:line="225" w:lineRule="exact"/>
              <w:ind w:left="652"/>
              <w:jc w:val="left"/>
              <w:textAlignment w:val="baseline"/>
              <w:rPr>
                <w:rFonts w:ascii="Century" w:eastAsia="ＭＳ 明朝" w:hAnsi="Century"/>
                <w:color w:val="000000"/>
                <w:sz w:val="21"/>
                <w:szCs w:val="21"/>
                <w:lang w:val="ja-JP" w:eastAsia="ja-JP"/>
              </w:rPr>
            </w:pPr>
            <w:r w:rsidRPr="00432A55">
              <w:rPr>
                <w:rFonts w:ascii="Century" w:eastAsia="ＭＳ 明朝" w:hAnsi="Century"/>
                <w:color w:val="000000"/>
                <w:sz w:val="21"/>
                <w:szCs w:val="21"/>
                <w:lang w:val="ja-JP" w:eastAsia="ja-JP"/>
              </w:rPr>
              <w:t>法人税</w:t>
            </w:r>
            <w:r w:rsidR="000054DE">
              <w:rPr>
                <w:rFonts w:ascii="Century" w:eastAsia="ＭＳ 明朝" w:hAnsi="Century"/>
                <w:color w:val="000000"/>
                <w:sz w:val="21"/>
                <w:szCs w:val="21"/>
                <w:lang w:val="ja-JP" w:eastAsia="ja-JP"/>
              </w:rPr>
              <w:t>，</w:t>
            </w:r>
            <w:r w:rsidRPr="00432A55">
              <w:rPr>
                <w:rFonts w:ascii="Century" w:eastAsia="ＭＳ 明朝" w:hAnsi="Century"/>
                <w:color w:val="000000"/>
                <w:sz w:val="21"/>
                <w:szCs w:val="21"/>
                <w:lang w:val="ja-JP" w:eastAsia="ja-JP"/>
              </w:rPr>
              <w:t>住民税及び事業税</w:t>
            </w:r>
          </w:p>
        </w:tc>
        <w:tc>
          <w:tcPr>
            <w:tcW w:w="1819" w:type="dxa"/>
            <w:tcBorders>
              <w:bottom w:val="single" w:sz="2" w:space="0" w:color="000000"/>
            </w:tcBorders>
            <w:vAlign w:val="center"/>
          </w:tcPr>
          <w:p w14:paraId="1628DCD9" w14:textId="2777438E" w:rsidR="00DF79F4" w:rsidRPr="00432A55" w:rsidRDefault="002F23FF">
            <w:pPr>
              <w:spacing w:before="75" w:after="95" w:line="218" w:lineRule="exact"/>
              <w:ind w:right="9"/>
              <w:jc w:val="right"/>
              <w:textAlignment w:val="baseline"/>
              <w:rPr>
                <w:rFonts w:ascii="Century" w:eastAsia="ＭＳ 明朝" w:hAnsi="Century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Century" w:eastAsia="ＭＳ 明朝" w:hAnsi="Century" w:hint="eastAsia"/>
                <w:color w:val="000000"/>
                <w:sz w:val="21"/>
                <w:szCs w:val="21"/>
                <w:lang w:eastAsia="ja-JP"/>
              </w:rPr>
              <w:t>4</w:t>
            </w:r>
            <w:r w:rsidR="00DF79F4" w:rsidRPr="00432A55">
              <w:rPr>
                <w:rFonts w:ascii="Century" w:eastAsia="ＭＳ 明朝" w:hAnsi="Century"/>
                <w:color w:val="000000"/>
                <w:sz w:val="21"/>
                <w:szCs w:val="21"/>
                <w:lang w:eastAsia="ja-JP"/>
              </w:rPr>
              <w:t>,</w:t>
            </w:r>
            <w:r>
              <w:rPr>
                <w:rFonts w:ascii="Century" w:eastAsia="ＭＳ 明朝" w:hAnsi="Century" w:hint="eastAsia"/>
                <w:color w:val="000000"/>
                <w:sz w:val="21"/>
                <w:szCs w:val="21"/>
                <w:lang w:eastAsia="ja-JP"/>
              </w:rPr>
              <w:t>938</w:t>
            </w:r>
            <w:r w:rsidR="00DF79F4" w:rsidRPr="00432A55">
              <w:rPr>
                <w:rFonts w:ascii="Century" w:eastAsia="ＭＳ 明朝" w:hAnsi="Century"/>
                <w:color w:val="000000"/>
                <w:sz w:val="21"/>
                <w:szCs w:val="21"/>
                <w:lang w:eastAsia="ja-JP"/>
              </w:rPr>
              <w:t>,000</w:t>
            </w:r>
            <w:r w:rsidR="00DF79F4" w:rsidRPr="00432A55">
              <w:rPr>
                <w:rFonts w:ascii="Century" w:eastAsia="ＭＳ 明朝" w:hAnsi="Century" w:cs="ＭＳ 明朝"/>
                <w:color w:val="000000"/>
                <w:sz w:val="21"/>
                <w:szCs w:val="21"/>
                <w:lang w:eastAsia="ja-JP"/>
              </w:rPr>
              <w:t>円</w:t>
            </w:r>
          </w:p>
        </w:tc>
      </w:tr>
      <w:tr w:rsidR="00DF79F4" w:rsidRPr="00432A55" w14:paraId="38BCBF89" w14:textId="77777777" w:rsidTr="00DF79F4">
        <w:trPr>
          <w:trHeight w:hRule="exact" w:val="408"/>
        </w:trPr>
        <w:tc>
          <w:tcPr>
            <w:tcW w:w="342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</w:tcBorders>
            <w:vAlign w:val="center"/>
          </w:tcPr>
          <w:p w14:paraId="3BB07E49" w14:textId="77777777" w:rsidR="00DF79F4" w:rsidRPr="00432A55" w:rsidRDefault="00DF79F4">
            <w:pPr>
              <w:spacing w:before="104" w:after="69" w:line="225" w:lineRule="exact"/>
              <w:ind w:left="652"/>
              <w:jc w:val="left"/>
              <w:textAlignment w:val="baseline"/>
              <w:rPr>
                <w:rFonts w:ascii="Century" w:eastAsia="ＭＳ 明朝" w:hAnsi="Century"/>
                <w:color w:val="000000"/>
                <w:sz w:val="21"/>
                <w:szCs w:val="21"/>
                <w:lang w:val="ja-JP"/>
              </w:rPr>
            </w:pPr>
            <w:proofErr w:type="spellStart"/>
            <w:r w:rsidRPr="00432A55">
              <w:rPr>
                <w:rFonts w:ascii="Century" w:eastAsia="ＭＳ 明朝" w:hAnsi="Century"/>
                <w:color w:val="000000"/>
                <w:sz w:val="21"/>
                <w:szCs w:val="21"/>
                <w:lang w:val="ja-JP"/>
              </w:rPr>
              <w:t>当期純利益</w:t>
            </w:r>
            <w:proofErr w:type="spellEnd"/>
          </w:p>
        </w:tc>
        <w:tc>
          <w:tcPr>
            <w:tcW w:w="1819" w:type="dxa"/>
            <w:tcBorders>
              <w:top w:val="single" w:sz="2" w:space="0" w:color="000000"/>
              <w:bottom w:val="single" w:sz="12" w:space="0" w:color="000000"/>
            </w:tcBorders>
            <w:vAlign w:val="center"/>
          </w:tcPr>
          <w:p w14:paraId="7CE99D05" w14:textId="518BF091" w:rsidR="00DF79F4" w:rsidRPr="00432A55" w:rsidRDefault="002F23FF">
            <w:pPr>
              <w:spacing w:before="95" w:after="85" w:line="218" w:lineRule="exact"/>
              <w:ind w:right="9"/>
              <w:jc w:val="right"/>
              <w:textAlignment w:val="baseline"/>
              <w:rPr>
                <w:rFonts w:ascii="Century" w:eastAsia="ＭＳ 明朝" w:hAnsi="Century"/>
                <w:color w:val="000000"/>
                <w:sz w:val="21"/>
                <w:szCs w:val="21"/>
              </w:rPr>
            </w:pPr>
            <w:r>
              <w:rPr>
                <w:rFonts w:ascii="Century" w:eastAsia="ＭＳ 明朝" w:hAnsi="Century" w:hint="eastAsia"/>
                <w:color w:val="000000"/>
                <w:sz w:val="21"/>
                <w:szCs w:val="21"/>
                <w:lang w:eastAsia="ja-JP"/>
              </w:rPr>
              <w:t>7</w:t>
            </w:r>
            <w:r w:rsidR="00DF79F4" w:rsidRPr="00432A55">
              <w:rPr>
                <w:rFonts w:ascii="Century" w:eastAsia="ＭＳ 明朝" w:hAnsi="Century"/>
                <w:color w:val="000000"/>
                <w:sz w:val="21"/>
                <w:szCs w:val="21"/>
                <w:lang w:eastAsia="ja-JP"/>
              </w:rPr>
              <w:t>,</w:t>
            </w:r>
            <w:r>
              <w:rPr>
                <w:rFonts w:ascii="Century" w:eastAsia="ＭＳ 明朝" w:hAnsi="Century" w:hint="eastAsia"/>
                <w:color w:val="000000"/>
                <w:sz w:val="21"/>
                <w:szCs w:val="21"/>
                <w:lang w:eastAsia="ja-JP"/>
              </w:rPr>
              <w:t>407</w:t>
            </w:r>
            <w:r w:rsidR="00DF79F4" w:rsidRPr="00432A55">
              <w:rPr>
                <w:rFonts w:ascii="Century" w:eastAsia="ＭＳ 明朝" w:hAnsi="Century"/>
                <w:color w:val="000000"/>
                <w:sz w:val="21"/>
                <w:szCs w:val="21"/>
                <w:lang w:eastAsia="ja-JP"/>
              </w:rPr>
              <w:t>,000</w:t>
            </w:r>
            <w:r w:rsidR="00DF79F4" w:rsidRPr="00432A55">
              <w:rPr>
                <w:rFonts w:ascii="Century" w:eastAsia="ＭＳ 明朝" w:hAnsi="Century" w:cs="ＭＳ 明朝"/>
                <w:color w:val="000000"/>
                <w:sz w:val="21"/>
                <w:szCs w:val="21"/>
                <w:lang w:eastAsia="ja-JP"/>
              </w:rPr>
              <w:t>円</w:t>
            </w:r>
          </w:p>
        </w:tc>
      </w:tr>
    </w:tbl>
    <w:p w14:paraId="3C0CC50F" w14:textId="77777777" w:rsidR="00A67E65" w:rsidRPr="00432A55" w:rsidRDefault="00A67E65">
      <w:pPr>
        <w:spacing w:after="26" w:line="20" w:lineRule="exact"/>
        <w:rPr>
          <w:rFonts w:ascii="Century" w:eastAsia="ＭＳ 明朝" w:hAnsi="Century"/>
          <w:sz w:val="21"/>
          <w:szCs w:val="21"/>
        </w:rPr>
      </w:pPr>
    </w:p>
    <w:p w14:paraId="624FCEB1" w14:textId="77777777" w:rsidR="007A7731" w:rsidRDefault="00DF79F4" w:rsidP="001749A8">
      <w:pPr>
        <w:spacing w:before="151" w:line="268" w:lineRule="exact"/>
        <w:textAlignment w:val="baseline"/>
        <w:rPr>
          <w:rFonts w:ascii="Century" w:eastAsia="ＭＳ 明朝" w:hAnsi="Century" w:cs="ＭＳ 明朝"/>
          <w:color w:val="000000"/>
          <w:spacing w:val="24"/>
          <w:sz w:val="21"/>
          <w:szCs w:val="21"/>
          <w:lang w:eastAsia="ja-JP"/>
        </w:rPr>
      </w:pPr>
      <w:r w:rsidRPr="00432A55">
        <w:rPr>
          <w:rFonts w:ascii="Century" w:eastAsia="ＭＳ 明朝" w:hAnsi="Century" w:cs="ＭＳ 明朝"/>
          <w:color w:val="000000"/>
          <w:spacing w:val="24"/>
          <w:sz w:val="21"/>
          <w:szCs w:val="21"/>
          <w:lang w:eastAsia="ja-JP"/>
        </w:rPr>
        <w:t>（</w:t>
      </w:r>
      <w:r w:rsidR="00FC1089" w:rsidRPr="00432A55">
        <w:rPr>
          <w:rFonts w:ascii="Century" w:eastAsia="ＭＳ 明朝" w:hAnsi="Century"/>
          <w:color w:val="000000"/>
          <w:spacing w:val="24"/>
          <w:sz w:val="21"/>
          <w:szCs w:val="21"/>
          <w:lang w:eastAsia="ja-JP"/>
        </w:rPr>
        <w:t>2</w:t>
      </w:r>
      <w:r w:rsidRPr="00432A55">
        <w:rPr>
          <w:rFonts w:ascii="Century" w:eastAsia="ＭＳ 明朝" w:hAnsi="Century" w:cs="ＭＳ 明朝"/>
          <w:color w:val="000000"/>
          <w:spacing w:val="24"/>
          <w:sz w:val="21"/>
          <w:szCs w:val="21"/>
          <w:lang w:eastAsia="ja-JP"/>
        </w:rPr>
        <w:t>）</w:t>
      </w:r>
      <w:r w:rsidR="007A7731"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所得計算上の留意点</w:t>
      </w:r>
    </w:p>
    <w:p w14:paraId="1F806C92" w14:textId="01BFA541" w:rsidR="007A7731" w:rsidRDefault="007A7731" w:rsidP="001749A8">
      <w:pPr>
        <w:spacing w:before="151" w:line="268" w:lineRule="exact"/>
        <w:ind w:leftChars="100" w:left="454" w:hangingChars="100" w:hanging="234"/>
        <w:textAlignment w:val="baseline"/>
        <w:rPr>
          <w:rFonts w:ascii="Century" w:eastAsia="ＭＳ 明朝" w:hAnsi="Century" w:cs="ＭＳ 明朝"/>
          <w:color w:val="000000"/>
          <w:spacing w:val="24"/>
          <w:sz w:val="21"/>
          <w:szCs w:val="21"/>
          <w:lang w:eastAsia="ja-JP"/>
        </w:rPr>
      </w:pPr>
      <w:r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①</w:t>
      </w:r>
      <w:r>
        <w:rPr>
          <w:rFonts w:ascii="Century" w:eastAsia="ＭＳ 明朝" w:hAnsi="Century" w:cs="ＭＳ 明朝"/>
          <w:color w:val="000000"/>
          <w:spacing w:val="24"/>
          <w:sz w:val="21"/>
          <w:szCs w:val="21"/>
          <w:lang w:eastAsia="ja-JP"/>
        </w:rPr>
        <w:t xml:space="preserve"> </w:t>
      </w:r>
      <w:r w:rsidR="00406E56"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販売費及び一般管理費に計上した</w:t>
      </w:r>
      <w:r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役員給与</w:t>
      </w:r>
      <w:r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591,000</w:t>
      </w:r>
      <w:r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円</w:t>
      </w:r>
      <w:r w:rsidR="00406E56"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は</w:t>
      </w:r>
      <w:r w:rsidR="000054DE"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，</w:t>
      </w:r>
      <w:r w:rsidR="00406E56"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法人税法上損金の額に算入されない。</w:t>
      </w:r>
    </w:p>
    <w:p w14:paraId="086F2C34" w14:textId="3B9ABCCF" w:rsidR="00EF6529" w:rsidRDefault="007A7731" w:rsidP="001749A8">
      <w:pPr>
        <w:spacing w:before="151" w:line="268" w:lineRule="exact"/>
        <w:ind w:leftChars="100" w:left="454" w:hangingChars="100" w:hanging="234"/>
        <w:textAlignment w:val="baseline"/>
        <w:rPr>
          <w:rFonts w:ascii="Century" w:eastAsia="ＭＳ 明朝" w:hAnsi="Century" w:cs="ＭＳ 明朝"/>
          <w:color w:val="000000"/>
          <w:spacing w:val="24"/>
          <w:sz w:val="21"/>
          <w:szCs w:val="21"/>
          <w:lang w:eastAsia="ja-JP"/>
        </w:rPr>
      </w:pPr>
      <w:r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②</w:t>
      </w:r>
      <w:r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 xml:space="preserve"> </w:t>
      </w:r>
      <w:r w:rsidR="000D5887"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営業外収益に</w:t>
      </w:r>
      <w:r w:rsidR="00406E56"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計上した</w:t>
      </w:r>
      <w:r w:rsidR="000D5887"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受取配当金</w:t>
      </w:r>
      <w:r w:rsidR="000D5887"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500,000</w:t>
      </w:r>
      <w:r w:rsidR="000D5887"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円</w:t>
      </w:r>
      <w:r w:rsidR="00406E56"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は</w:t>
      </w:r>
      <w:r w:rsidR="000054DE"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，</w:t>
      </w:r>
      <w:r w:rsidR="00406E56"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法人税法上益金の額に算入されない。</w:t>
      </w:r>
    </w:p>
    <w:p w14:paraId="7EB877D9" w14:textId="4B450616" w:rsidR="00EF6529" w:rsidRDefault="00EF6529" w:rsidP="001749A8">
      <w:pPr>
        <w:spacing w:before="151" w:line="268" w:lineRule="exact"/>
        <w:ind w:leftChars="100" w:left="454" w:hangingChars="100" w:hanging="234"/>
        <w:textAlignment w:val="baseline"/>
        <w:rPr>
          <w:rFonts w:ascii="Century" w:eastAsia="ＭＳ 明朝" w:hAnsi="Century" w:cs="ＭＳ 明朝"/>
          <w:color w:val="000000"/>
          <w:spacing w:val="24"/>
          <w:sz w:val="21"/>
          <w:szCs w:val="21"/>
          <w:lang w:eastAsia="ja-JP"/>
        </w:rPr>
      </w:pPr>
      <w:r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③</w:t>
      </w:r>
      <w:r w:rsidR="000D5887"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 xml:space="preserve"> </w:t>
      </w:r>
      <w:r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販売費及び一般管理費</w:t>
      </w:r>
      <w:r w:rsidR="000147B4"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に</w:t>
      </w:r>
      <w:r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計上</w:t>
      </w:r>
      <w:r w:rsidR="000147B4"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した</w:t>
      </w:r>
      <w:r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所得税額</w:t>
      </w:r>
      <w:r w:rsidR="002365D7"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5</w:t>
      </w:r>
      <w:r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0,000</w:t>
      </w:r>
      <w:r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円は</w:t>
      </w:r>
      <w:r w:rsidR="000054DE"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，</w:t>
      </w:r>
      <w:r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法人税額から控除するため損金の額に算入</w:t>
      </w:r>
      <w:r w:rsidR="00406E56"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され</w:t>
      </w:r>
      <w:r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ない。</w:t>
      </w:r>
    </w:p>
    <w:p w14:paraId="7532C356" w14:textId="6DFBCADE" w:rsidR="00EF6529" w:rsidRDefault="00521719" w:rsidP="001749A8">
      <w:pPr>
        <w:spacing w:before="151" w:line="268" w:lineRule="exact"/>
        <w:ind w:leftChars="100" w:left="454" w:hangingChars="100" w:hanging="234"/>
        <w:textAlignment w:val="baseline"/>
        <w:rPr>
          <w:rFonts w:ascii="Century" w:eastAsia="ＭＳ 明朝" w:hAnsi="Century" w:cs="ＭＳ 明朝"/>
          <w:color w:val="000000"/>
          <w:spacing w:val="24"/>
          <w:sz w:val="21"/>
          <w:szCs w:val="21"/>
          <w:lang w:eastAsia="ja-JP"/>
        </w:rPr>
      </w:pPr>
      <w:r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④</w:t>
      </w:r>
      <w:r w:rsidR="00EF6529"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 xml:space="preserve"> </w:t>
      </w:r>
      <w:r w:rsidR="000147B4" w:rsidRPr="000147B4"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法人税</w:t>
      </w:r>
      <w:r w:rsidR="000054DE"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，</w:t>
      </w:r>
      <w:r w:rsidR="000147B4" w:rsidRPr="000147B4"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住民税及び事業税</w:t>
      </w:r>
      <w:r w:rsidR="000147B4"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に</w:t>
      </w:r>
      <w:r w:rsidR="00EF6529"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計上</w:t>
      </w:r>
      <w:r w:rsidR="001E6675"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した</w:t>
      </w:r>
      <w:r w:rsidR="00EF6529"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法人税の中間納付額</w:t>
      </w:r>
      <w:r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925</w:t>
      </w:r>
      <w:r w:rsidR="00EF6529"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,</w:t>
      </w:r>
      <w:r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8</w:t>
      </w:r>
      <w:r w:rsidR="00EF6529"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00</w:t>
      </w:r>
      <w:r w:rsidR="00EF6529"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円は</w:t>
      </w:r>
      <w:r w:rsidR="000054DE"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，</w:t>
      </w:r>
      <w:r w:rsidR="00406E56"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法人税法上損金の額に算入されない。</w:t>
      </w:r>
    </w:p>
    <w:p w14:paraId="22D709FF" w14:textId="0B3AFC15" w:rsidR="00521719" w:rsidRDefault="00521719" w:rsidP="001749A8">
      <w:pPr>
        <w:spacing w:before="151" w:line="268" w:lineRule="exact"/>
        <w:ind w:leftChars="100" w:left="454" w:hangingChars="100" w:hanging="234"/>
        <w:textAlignment w:val="baseline"/>
        <w:rPr>
          <w:rFonts w:ascii="Century" w:eastAsia="ＭＳ 明朝" w:hAnsi="Century" w:cs="ＭＳ 明朝"/>
          <w:color w:val="000000"/>
          <w:spacing w:val="24"/>
          <w:sz w:val="21"/>
          <w:szCs w:val="21"/>
          <w:lang w:eastAsia="ja-JP"/>
        </w:rPr>
      </w:pPr>
      <w:r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⑤</w:t>
      </w:r>
      <w:r>
        <w:rPr>
          <w:lang w:eastAsia="ja-JP"/>
        </w:rPr>
        <w:t xml:space="preserve"> </w:t>
      </w:r>
      <w:r w:rsidR="000147B4" w:rsidRPr="000147B4"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法人税</w:t>
      </w:r>
      <w:r w:rsidR="000054DE"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，</w:t>
      </w:r>
      <w:r w:rsidR="000147B4" w:rsidRPr="000147B4"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住民税及び事業税</w:t>
      </w:r>
      <w:r w:rsidR="000147B4"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に</w:t>
      </w:r>
      <w:r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計上</w:t>
      </w:r>
      <w:r w:rsidR="000147B4"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した</w:t>
      </w:r>
      <w:r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住民税の中間納付額</w:t>
      </w:r>
      <w:r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300,000</w:t>
      </w:r>
      <w:r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円は</w:t>
      </w:r>
      <w:r w:rsidR="000054DE"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，</w:t>
      </w:r>
      <w:r w:rsidR="00406E56"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法人税法上損金の額に算入されない。</w:t>
      </w:r>
    </w:p>
    <w:p w14:paraId="3EAF4D13" w14:textId="2E5B6C57" w:rsidR="001E6675" w:rsidRDefault="00EF6529" w:rsidP="001749A8">
      <w:pPr>
        <w:spacing w:before="151" w:line="268" w:lineRule="exact"/>
        <w:ind w:leftChars="100" w:left="454" w:hangingChars="100" w:hanging="234"/>
        <w:textAlignment w:val="baseline"/>
        <w:rPr>
          <w:rFonts w:ascii="Century" w:eastAsia="ＭＳ 明朝" w:hAnsi="Century" w:cs="ＭＳ 明朝"/>
          <w:color w:val="000000"/>
          <w:spacing w:val="24"/>
          <w:sz w:val="21"/>
          <w:szCs w:val="21"/>
          <w:lang w:eastAsia="ja-JP"/>
        </w:rPr>
      </w:pPr>
      <w:r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⑥</w:t>
      </w:r>
      <w:r>
        <w:rPr>
          <w:rFonts w:ascii="Century" w:eastAsia="ＭＳ 明朝" w:hAnsi="Century" w:cs="ＭＳ 明朝"/>
          <w:color w:val="000000"/>
          <w:spacing w:val="24"/>
          <w:sz w:val="21"/>
          <w:szCs w:val="21"/>
          <w:lang w:eastAsia="ja-JP"/>
        </w:rPr>
        <w:t xml:space="preserve"> </w:t>
      </w:r>
      <w:r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当期の売上高に計上すべき</w:t>
      </w:r>
      <w:r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150,000</w:t>
      </w:r>
      <w:r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円</w:t>
      </w:r>
      <w:r w:rsidR="00CD7E56"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が会社決算では売上高に計上されていない。</w:t>
      </w:r>
      <w:r w:rsidR="001E6675"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この売上高は</w:t>
      </w:r>
      <w:r w:rsidR="000054DE"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，</w:t>
      </w:r>
      <w:r w:rsidR="001E6675"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法人税法上益金の額に算入される。</w:t>
      </w:r>
    </w:p>
    <w:p w14:paraId="6E2D2277" w14:textId="406BBE23" w:rsidR="00CD7E56" w:rsidRDefault="001E6675" w:rsidP="001749A8">
      <w:pPr>
        <w:spacing w:before="151" w:line="268" w:lineRule="exact"/>
        <w:ind w:leftChars="100" w:left="454" w:hangingChars="100" w:hanging="234"/>
        <w:textAlignment w:val="baseline"/>
        <w:rPr>
          <w:rFonts w:ascii="Century" w:eastAsia="ＭＳ 明朝" w:hAnsi="Century" w:cs="ＭＳ 明朝"/>
          <w:color w:val="000000"/>
          <w:spacing w:val="24"/>
          <w:sz w:val="21"/>
          <w:szCs w:val="21"/>
          <w:lang w:eastAsia="ja-JP"/>
        </w:rPr>
      </w:pPr>
      <w:r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⑦</w:t>
      </w:r>
      <w:r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 xml:space="preserve"> </w:t>
      </w:r>
      <w:r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⑥</w:t>
      </w:r>
      <w:r w:rsidR="00CD7E56"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の売上</w:t>
      </w:r>
      <w:r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高</w:t>
      </w:r>
      <w:r w:rsidR="00CD7E56"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に係る商品</w:t>
      </w:r>
      <w:r w:rsidR="00CD7E56"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90,000</w:t>
      </w:r>
      <w:r w:rsidR="00CD7E56"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円は</w:t>
      </w:r>
      <w:r w:rsidR="000054DE"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，</w:t>
      </w:r>
      <w:r w:rsidR="00CD7E56"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会社決算では期末棚卸高として計上されているため</w:t>
      </w:r>
      <w:r w:rsidR="000054DE"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，</w:t>
      </w:r>
      <w:r w:rsidR="00CD7E56"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売上原価に計上されていない</w:t>
      </w:r>
      <w:r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。この商品は</w:t>
      </w:r>
      <w:r w:rsidR="000054DE"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，</w:t>
      </w:r>
      <w:r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法人税法</w:t>
      </w:r>
      <w:r w:rsidR="00CD7E56"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上損金の額に算入される。</w:t>
      </w:r>
    </w:p>
    <w:p w14:paraId="798ADFF2" w14:textId="00CCEEA7" w:rsidR="00CD7E56" w:rsidRDefault="00CD7E56" w:rsidP="001749A8">
      <w:pPr>
        <w:spacing w:before="151" w:line="268" w:lineRule="exact"/>
        <w:ind w:leftChars="100" w:left="454" w:hangingChars="100" w:hanging="234"/>
        <w:textAlignment w:val="baseline"/>
        <w:rPr>
          <w:rFonts w:ascii="Century" w:eastAsia="ＭＳ 明朝" w:hAnsi="Century"/>
          <w:color w:val="000000"/>
          <w:spacing w:val="16"/>
          <w:sz w:val="21"/>
          <w:szCs w:val="21"/>
          <w:lang w:val="ja-JP" w:eastAsia="ja-JP"/>
        </w:rPr>
      </w:pPr>
      <w:r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⑧</w:t>
      </w:r>
      <w:r>
        <w:rPr>
          <w:rFonts w:ascii="Century" w:eastAsia="ＭＳ 明朝" w:hAnsi="Century" w:cs="ＭＳ 明朝"/>
          <w:color w:val="000000"/>
          <w:spacing w:val="24"/>
          <w:sz w:val="21"/>
          <w:szCs w:val="21"/>
          <w:lang w:eastAsia="ja-JP"/>
        </w:rPr>
        <w:t xml:space="preserve"> </w:t>
      </w:r>
      <w:r w:rsidR="000147B4">
        <w:rPr>
          <w:rFonts w:ascii="Century" w:eastAsia="ＭＳ 明朝" w:hAnsi="Century" w:cs="ＭＳ 明朝" w:hint="eastAsia"/>
          <w:color w:val="000000"/>
          <w:spacing w:val="24"/>
          <w:sz w:val="21"/>
          <w:szCs w:val="21"/>
          <w:lang w:eastAsia="ja-JP"/>
        </w:rPr>
        <w:t>販売費及び一般管理費に計上した</w:t>
      </w:r>
      <w:r w:rsidR="000147B4" w:rsidRPr="00432A55">
        <w:rPr>
          <w:rFonts w:ascii="Century" w:eastAsia="ＭＳ 明朝" w:hAnsi="Century"/>
          <w:color w:val="000000"/>
          <w:spacing w:val="16"/>
          <w:sz w:val="21"/>
          <w:szCs w:val="21"/>
          <w:lang w:val="ja-JP" w:eastAsia="ja-JP"/>
        </w:rPr>
        <w:t>寄附金</w:t>
      </w:r>
      <w:r w:rsidR="000147B4" w:rsidRPr="00432A55">
        <w:rPr>
          <w:rFonts w:ascii="Century" w:eastAsia="ＭＳ 明朝" w:hAnsi="Century"/>
          <w:color w:val="000000"/>
          <w:spacing w:val="16"/>
          <w:sz w:val="21"/>
          <w:szCs w:val="21"/>
          <w:lang w:eastAsia="ja-JP"/>
        </w:rPr>
        <w:t>100,000</w:t>
      </w:r>
      <w:r w:rsidR="000147B4" w:rsidRPr="00432A55">
        <w:rPr>
          <w:rFonts w:ascii="Century" w:eastAsia="ＭＳ 明朝" w:hAnsi="Century"/>
          <w:color w:val="000000"/>
          <w:spacing w:val="16"/>
          <w:sz w:val="21"/>
          <w:szCs w:val="21"/>
          <w:lang w:val="ja-JP" w:eastAsia="ja-JP"/>
        </w:rPr>
        <w:t>円</w:t>
      </w:r>
      <w:r w:rsidR="000147B4">
        <w:rPr>
          <w:rFonts w:ascii="Century" w:eastAsia="ＭＳ 明朝" w:hAnsi="Century" w:hint="eastAsia"/>
          <w:color w:val="000000"/>
          <w:spacing w:val="16"/>
          <w:sz w:val="21"/>
          <w:szCs w:val="21"/>
          <w:lang w:val="ja-JP" w:eastAsia="ja-JP"/>
        </w:rPr>
        <w:t>は</w:t>
      </w:r>
      <w:r w:rsidR="000054DE">
        <w:rPr>
          <w:rFonts w:ascii="Century" w:eastAsia="ＭＳ 明朝" w:hAnsi="Century" w:hint="eastAsia"/>
          <w:color w:val="000000"/>
          <w:spacing w:val="16"/>
          <w:sz w:val="21"/>
          <w:szCs w:val="21"/>
          <w:lang w:val="ja-JP" w:eastAsia="ja-JP"/>
        </w:rPr>
        <w:t>，</w:t>
      </w:r>
      <w:r w:rsidR="000147B4">
        <w:rPr>
          <w:rFonts w:ascii="Century" w:eastAsia="ＭＳ 明朝" w:hAnsi="Century" w:hint="eastAsia"/>
          <w:color w:val="000000"/>
          <w:spacing w:val="16"/>
          <w:sz w:val="21"/>
          <w:szCs w:val="21"/>
          <w:lang w:val="ja-JP" w:eastAsia="ja-JP"/>
        </w:rPr>
        <w:t>法人税法上損金の額に算入されない。</w:t>
      </w:r>
    </w:p>
    <w:p w14:paraId="3E454222" w14:textId="70CE7A1E" w:rsidR="00854BF9" w:rsidRDefault="00854BF9">
      <w:pPr>
        <w:widowControl/>
        <w:jc w:val="left"/>
        <w:rPr>
          <w:rFonts w:ascii="Century" w:eastAsia="ＭＳ 明朝" w:hAnsi="Century"/>
          <w:lang w:eastAsia="ja-JP"/>
        </w:rPr>
      </w:pPr>
    </w:p>
    <w:p w14:paraId="3C2FC4D0" w14:textId="01B765E1" w:rsidR="00E52CDD" w:rsidRDefault="00E52CDD">
      <w:pPr>
        <w:widowControl/>
        <w:jc w:val="left"/>
        <w:rPr>
          <w:rFonts w:ascii="ＭＳ 明朝" w:eastAsia="ＭＳ 明朝" w:hAnsi="ＭＳ 明朝"/>
          <w:sz w:val="21"/>
          <w:szCs w:val="21"/>
          <w:lang w:eastAsia="ja-JP"/>
        </w:rPr>
      </w:pPr>
      <w:r w:rsidRPr="00E52CDD">
        <w:rPr>
          <w:rFonts w:ascii="ＭＳ 明朝" w:eastAsia="ＭＳ 明朝" w:hAnsi="ＭＳ 明朝" w:hint="eastAsia"/>
          <w:sz w:val="21"/>
          <w:szCs w:val="21"/>
          <w:lang w:eastAsia="ja-JP"/>
        </w:rPr>
        <w:t>【</w:t>
      </w:r>
      <w:r>
        <w:rPr>
          <w:rFonts w:ascii="ＭＳ 明朝" w:eastAsia="ＭＳ 明朝" w:hAnsi="ＭＳ 明朝" w:hint="eastAsia"/>
          <w:sz w:val="21"/>
          <w:szCs w:val="21"/>
          <w:lang w:eastAsia="ja-JP"/>
        </w:rPr>
        <w:t>解答</w:t>
      </w:r>
      <w:r w:rsidRPr="00E52CDD">
        <w:rPr>
          <w:rFonts w:ascii="ＭＳ 明朝" w:eastAsia="ＭＳ 明朝" w:hAnsi="ＭＳ 明朝" w:hint="eastAsia"/>
          <w:sz w:val="21"/>
          <w:szCs w:val="21"/>
          <w:lang w:eastAsia="ja-JP"/>
        </w:rPr>
        <w:t>】</w:t>
      </w:r>
    </w:p>
    <w:p w14:paraId="73CC2786" w14:textId="36E78B5A" w:rsidR="00E52CDD" w:rsidRDefault="00E52CDD">
      <w:pPr>
        <w:widowControl/>
        <w:jc w:val="left"/>
        <w:rPr>
          <w:rFonts w:ascii="Century" w:eastAsia="ＭＳ 明朝" w:hAnsi="Century"/>
          <w:sz w:val="21"/>
          <w:szCs w:val="21"/>
          <w:lang w:eastAsia="ja-JP"/>
        </w:rPr>
      </w:pPr>
      <w:r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</w:t>
      </w:r>
      <w:r w:rsidRPr="000054DE">
        <w:rPr>
          <w:rFonts w:ascii="Century" w:eastAsia="ＭＳ 明朝" w:hAnsi="Century"/>
          <w:sz w:val="21"/>
          <w:szCs w:val="21"/>
          <w:lang w:eastAsia="ja-JP"/>
        </w:rPr>
        <w:t>A</w:t>
      </w:r>
      <w:r w:rsidR="000054DE">
        <w:rPr>
          <w:rFonts w:ascii="Century" w:eastAsia="ＭＳ 明朝" w:hAnsi="Century" w:hint="eastAsia"/>
          <w:sz w:val="21"/>
          <w:szCs w:val="21"/>
          <w:lang w:eastAsia="ja-JP"/>
        </w:rPr>
        <w:t>株式会社の課税所得の金額：</w:t>
      </w:r>
      <w:r w:rsidR="000054DE" w:rsidRPr="000054DE">
        <w:rPr>
          <w:rFonts w:ascii="Century" w:eastAsia="ＭＳ 明朝" w:hAnsi="Century" w:hint="eastAsia"/>
          <w:sz w:val="21"/>
          <w:szCs w:val="21"/>
          <w:lang w:eastAsia="ja-JP"/>
        </w:rPr>
        <w:t>8,933,800</w:t>
      </w:r>
      <w:r w:rsidR="000054DE">
        <w:rPr>
          <w:rFonts w:ascii="Century" w:eastAsia="ＭＳ 明朝" w:hAnsi="Century" w:hint="eastAsia"/>
          <w:sz w:val="21"/>
          <w:szCs w:val="21"/>
          <w:lang w:eastAsia="ja-JP"/>
        </w:rPr>
        <w:t>円</w:t>
      </w:r>
    </w:p>
    <w:p w14:paraId="6BD9C2E0" w14:textId="52724279" w:rsidR="000054DE" w:rsidRDefault="000054DE">
      <w:pPr>
        <w:widowControl/>
        <w:jc w:val="left"/>
        <w:rPr>
          <w:rFonts w:ascii="Century" w:eastAsia="ＭＳ 明朝" w:hAnsi="Century"/>
          <w:sz w:val="21"/>
          <w:szCs w:val="21"/>
          <w:lang w:eastAsia="ja-JP"/>
        </w:rPr>
      </w:pPr>
    </w:p>
    <w:p w14:paraId="66FA8CE8" w14:textId="77777777" w:rsidR="000E2CB3" w:rsidRPr="001749A8" w:rsidRDefault="000E2CB3" w:rsidP="000E2CB3">
      <w:pPr>
        <w:widowControl/>
        <w:jc w:val="left"/>
        <w:rPr>
          <w:rFonts w:ascii="Century" w:eastAsia="ＭＳ 明朝" w:hAnsi="Century"/>
          <w:b/>
          <w:bCs/>
          <w:sz w:val="21"/>
          <w:szCs w:val="21"/>
          <w:lang w:eastAsia="ja-JP"/>
        </w:rPr>
      </w:pPr>
      <w:r w:rsidRPr="001749A8">
        <w:rPr>
          <w:rFonts w:ascii="Century" w:eastAsia="ＭＳ 明朝" w:hAnsi="Century" w:hint="eastAsia"/>
          <w:b/>
          <w:bCs/>
          <w:sz w:val="21"/>
          <w:szCs w:val="21"/>
          <w:lang w:eastAsia="ja-JP"/>
        </w:rPr>
        <w:t>〈計算過程〉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566"/>
        <w:gridCol w:w="5861"/>
        <w:gridCol w:w="3212"/>
      </w:tblGrid>
      <w:tr w:rsidR="000E2CB3" w14:paraId="24A4F753" w14:textId="77777777" w:rsidTr="00FA0084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</w:tcPr>
          <w:p w14:paraId="1F5F4349" w14:textId="6A4CF759" w:rsidR="000E2CB3" w:rsidRPr="00742555" w:rsidRDefault="000E2CB3" w:rsidP="00BC2AB9">
            <w:pPr>
              <w:jc w:val="right"/>
              <w:rPr>
                <w:rFonts w:eastAsia="ＭＳ ゴシック"/>
              </w:rPr>
            </w:pPr>
            <w:r w:rsidRPr="00742555">
              <w:rPr>
                <w:rFonts w:eastAsia="ＭＳ ゴシック"/>
              </w:rPr>
              <w:t>別表</w:t>
            </w:r>
            <w:r>
              <w:rPr>
                <w:rFonts w:eastAsia="ＭＳ ゴシック" w:hint="eastAsia"/>
              </w:rPr>
              <w:t>四</w:t>
            </w:r>
            <w:r w:rsidR="00BC2AB9">
              <w:rPr>
                <w:rFonts w:eastAsia="ＭＳ ゴシック" w:hint="eastAsia"/>
              </w:rPr>
              <w:t>（所得金額の計算）</w:t>
            </w:r>
            <w:r>
              <w:rPr>
                <w:rFonts w:eastAsia="ＭＳ ゴシック" w:hint="eastAsia"/>
              </w:rPr>
              <w:t xml:space="preserve">　　　　　　　　　　</w:t>
            </w:r>
            <w:r w:rsidRPr="00742555">
              <w:rPr>
                <w:rFonts w:eastAsia="ＭＳ ゴシック"/>
              </w:rPr>
              <w:t>（単位：円）</w:t>
            </w:r>
          </w:p>
        </w:tc>
      </w:tr>
      <w:tr w:rsidR="000E2CB3" w14:paraId="240F00A6" w14:textId="77777777" w:rsidTr="00FA0084">
        <w:tc>
          <w:tcPr>
            <w:tcW w:w="3334" w:type="pct"/>
            <w:gridSpan w:val="2"/>
          </w:tcPr>
          <w:p w14:paraId="67B100A5" w14:textId="77777777" w:rsidR="000E2CB3" w:rsidRPr="00742555" w:rsidRDefault="000E2CB3" w:rsidP="00FA0084">
            <w:pPr>
              <w:jc w:val="center"/>
              <w:rPr>
                <w:rFonts w:ascii="ＭＳ ゴシック" w:eastAsia="ＭＳ ゴシック" w:hAnsi="ＭＳ ゴシック"/>
              </w:rPr>
            </w:pPr>
            <w:r w:rsidRPr="00742555">
              <w:rPr>
                <w:rFonts w:ascii="ＭＳ ゴシック" w:eastAsia="ＭＳ ゴシック" w:hAnsi="ＭＳ ゴシック" w:hint="eastAsia"/>
              </w:rPr>
              <w:t>区</w:t>
            </w:r>
            <w:r>
              <w:rPr>
                <w:rFonts w:ascii="ＭＳ ゴシック" w:eastAsia="ＭＳ ゴシック" w:hAnsi="ＭＳ ゴシック" w:hint="eastAsia"/>
              </w:rPr>
              <w:t xml:space="preserve">　　　</w:t>
            </w:r>
            <w:r w:rsidRPr="00742555">
              <w:rPr>
                <w:rFonts w:ascii="ＭＳ ゴシック" w:eastAsia="ＭＳ ゴシック" w:hAnsi="ＭＳ ゴシック" w:hint="eastAsia"/>
              </w:rPr>
              <w:t>分</w:t>
            </w:r>
          </w:p>
        </w:tc>
        <w:tc>
          <w:tcPr>
            <w:tcW w:w="1666" w:type="pct"/>
          </w:tcPr>
          <w:p w14:paraId="0C729D73" w14:textId="77777777" w:rsidR="000E2CB3" w:rsidRPr="00742555" w:rsidRDefault="000E2CB3" w:rsidP="00FA0084">
            <w:pPr>
              <w:jc w:val="center"/>
              <w:rPr>
                <w:rFonts w:ascii="ＭＳ ゴシック" w:eastAsia="ＭＳ ゴシック" w:hAnsi="ＭＳ ゴシック"/>
              </w:rPr>
            </w:pPr>
            <w:r w:rsidRPr="00742555">
              <w:rPr>
                <w:rFonts w:ascii="ＭＳ ゴシック" w:eastAsia="ＭＳ ゴシック" w:hAnsi="ＭＳ ゴシック" w:hint="eastAsia"/>
              </w:rPr>
              <w:t>金</w:t>
            </w:r>
            <w:r>
              <w:rPr>
                <w:rFonts w:ascii="ＭＳ ゴシック" w:eastAsia="ＭＳ ゴシック" w:hAnsi="ＭＳ ゴシック" w:hint="eastAsia"/>
              </w:rPr>
              <w:t xml:space="preserve">　　　</w:t>
            </w:r>
            <w:r w:rsidRPr="00742555">
              <w:rPr>
                <w:rFonts w:ascii="ＭＳ ゴシック" w:eastAsia="ＭＳ ゴシック" w:hAnsi="ＭＳ ゴシック" w:hint="eastAsia"/>
              </w:rPr>
              <w:t>額</w:t>
            </w:r>
          </w:p>
        </w:tc>
      </w:tr>
      <w:tr w:rsidR="000E2CB3" w14:paraId="5760F3A7" w14:textId="77777777" w:rsidTr="00FA0084">
        <w:trPr>
          <w:cantSplit/>
          <w:trHeight w:val="340"/>
        </w:trPr>
        <w:tc>
          <w:tcPr>
            <w:tcW w:w="3334" w:type="pct"/>
            <w:gridSpan w:val="2"/>
            <w:vAlign w:val="center"/>
          </w:tcPr>
          <w:p w14:paraId="6E9898CC" w14:textId="77777777" w:rsidR="000E2CB3" w:rsidRPr="00742555" w:rsidRDefault="000E2CB3" w:rsidP="00FA0084">
            <w:pPr>
              <w:jc w:val="center"/>
              <w:rPr>
                <w:rFonts w:ascii="ＭＳ ゴシック" w:eastAsia="ＭＳ ゴシック" w:hAnsi="ＭＳ ゴシック"/>
              </w:rPr>
            </w:pPr>
            <w:r w:rsidRPr="00742555">
              <w:rPr>
                <w:rFonts w:ascii="ＭＳ ゴシック" w:eastAsia="ＭＳ ゴシック" w:hAnsi="ＭＳ ゴシック" w:hint="eastAsia"/>
              </w:rPr>
              <w:t>当期利益の額</w:t>
            </w:r>
          </w:p>
        </w:tc>
        <w:tc>
          <w:tcPr>
            <w:tcW w:w="1666" w:type="pct"/>
            <w:vAlign w:val="center"/>
          </w:tcPr>
          <w:p w14:paraId="6F2AC8A9" w14:textId="77777777" w:rsidR="000E2CB3" w:rsidRDefault="000E2CB3" w:rsidP="00FA0084">
            <w:pPr>
              <w:jc w:val="right"/>
            </w:pPr>
            <w:r>
              <w:rPr>
                <w:rFonts w:hint="eastAsia"/>
                <w:color w:val="000000"/>
              </w:rPr>
              <w:t>7</w:t>
            </w:r>
            <w:r w:rsidRPr="00432A55">
              <w:rPr>
                <w:color w:val="000000"/>
              </w:rPr>
              <w:t>,</w:t>
            </w:r>
            <w:r>
              <w:rPr>
                <w:rFonts w:hint="eastAsia"/>
                <w:color w:val="000000"/>
              </w:rPr>
              <w:t>407</w:t>
            </w:r>
            <w:r w:rsidRPr="00432A55">
              <w:rPr>
                <w:color w:val="000000"/>
              </w:rPr>
              <w:t>,000</w:t>
            </w:r>
          </w:p>
        </w:tc>
      </w:tr>
      <w:tr w:rsidR="000E2CB3" w14:paraId="580F68B2" w14:textId="77777777" w:rsidTr="00FA0084">
        <w:trPr>
          <w:cantSplit/>
          <w:trHeight w:val="340"/>
        </w:trPr>
        <w:tc>
          <w:tcPr>
            <w:tcW w:w="294" w:type="pct"/>
            <w:vMerge w:val="restart"/>
            <w:textDirection w:val="tbRlV"/>
            <w:vAlign w:val="center"/>
          </w:tcPr>
          <w:p w14:paraId="3D703C0A" w14:textId="6ECEC621" w:rsidR="000E2CB3" w:rsidRPr="00742555" w:rsidRDefault="000E2CB3" w:rsidP="00FA0084">
            <w:pPr>
              <w:ind w:left="113" w:right="113"/>
              <w:jc w:val="center"/>
              <w:rPr>
                <w:rFonts w:ascii="ＭＳ ゴシック" w:eastAsia="ＭＳ ゴシック" w:hAnsi="ＭＳ ゴシック"/>
              </w:rPr>
            </w:pPr>
            <w:r w:rsidRPr="00742555">
              <w:rPr>
                <w:rFonts w:ascii="ＭＳ ゴシック" w:eastAsia="ＭＳ ゴシック" w:hAnsi="ＭＳ ゴシック" w:hint="eastAsia"/>
              </w:rPr>
              <w:t>加　算</w:t>
            </w:r>
          </w:p>
        </w:tc>
        <w:tc>
          <w:tcPr>
            <w:tcW w:w="3040" w:type="pct"/>
            <w:vAlign w:val="center"/>
          </w:tcPr>
          <w:p w14:paraId="15BC1477" w14:textId="74D40999" w:rsidR="000E2CB3" w:rsidRDefault="000E2CB3" w:rsidP="00FA0084">
            <w:r>
              <w:rPr>
                <w:rFonts w:hint="eastAsia"/>
              </w:rPr>
              <w:t>①役員給与（損金不算入</w:t>
            </w:r>
            <w:r w:rsidR="00BC2AB9">
              <w:rPr>
                <w:rFonts w:hint="eastAsia"/>
              </w:rPr>
              <w:t>項目</w:t>
            </w:r>
            <w:r>
              <w:rPr>
                <w:rFonts w:hint="eastAsia"/>
              </w:rPr>
              <w:t>）</w:t>
            </w:r>
          </w:p>
        </w:tc>
        <w:tc>
          <w:tcPr>
            <w:tcW w:w="1666" w:type="pct"/>
            <w:vAlign w:val="center"/>
          </w:tcPr>
          <w:p w14:paraId="6B69E1FC" w14:textId="77777777" w:rsidR="000E2CB3" w:rsidRDefault="000E2CB3" w:rsidP="00FA0084">
            <w:pPr>
              <w:jc w:val="right"/>
            </w:pPr>
            <w:r w:rsidRPr="007C03DE">
              <w:rPr>
                <w:rFonts w:hint="eastAsia"/>
              </w:rPr>
              <w:t>591,000</w:t>
            </w:r>
          </w:p>
        </w:tc>
      </w:tr>
      <w:tr w:rsidR="000E2CB3" w14:paraId="70B43E7A" w14:textId="77777777" w:rsidTr="00FA0084">
        <w:trPr>
          <w:cantSplit/>
          <w:trHeight w:val="340"/>
        </w:trPr>
        <w:tc>
          <w:tcPr>
            <w:tcW w:w="294" w:type="pct"/>
            <w:vMerge/>
          </w:tcPr>
          <w:p w14:paraId="62306115" w14:textId="77777777" w:rsidR="000E2CB3" w:rsidRPr="00742555" w:rsidRDefault="000E2CB3" w:rsidP="00FA008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40" w:type="pct"/>
            <w:vAlign w:val="center"/>
          </w:tcPr>
          <w:p w14:paraId="75095C76" w14:textId="7E89C82E" w:rsidR="000E2CB3" w:rsidRDefault="00BC2AB9" w:rsidP="00FA0084">
            <w:r>
              <w:rPr>
                <w:rFonts w:hint="eastAsia"/>
              </w:rPr>
              <w:t>③所得税額（損金不算入項目）</w:t>
            </w:r>
          </w:p>
        </w:tc>
        <w:tc>
          <w:tcPr>
            <w:tcW w:w="1666" w:type="pct"/>
            <w:vAlign w:val="center"/>
          </w:tcPr>
          <w:p w14:paraId="032D020C" w14:textId="77B634D3" w:rsidR="000E2CB3" w:rsidRDefault="00BC2AB9" w:rsidP="00FA0084">
            <w:pPr>
              <w:jc w:val="right"/>
            </w:pPr>
            <w:r>
              <w:rPr>
                <w:rFonts w:hint="eastAsia"/>
              </w:rPr>
              <w:t>50,000</w:t>
            </w:r>
          </w:p>
        </w:tc>
      </w:tr>
      <w:tr w:rsidR="000E2CB3" w14:paraId="24282FC3" w14:textId="77777777" w:rsidTr="00FA0084">
        <w:trPr>
          <w:cantSplit/>
          <w:trHeight w:val="340"/>
        </w:trPr>
        <w:tc>
          <w:tcPr>
            <w:tcW w:w="294" w:type="pct"/>
            <w:vMerge/>
          </w:tcPr>
          <w:p w14:paraId="4DCDD066" w14:textId="77777777" w:rsidR="000E2CB3" w:rsidRPr="00742555" w:rsidRDefault="000E2CB3" w:rsidP="00FA008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40" w:type="pct"/>
            <w:vAlign w:val="center"/>
          </w:tcPr>
          <w:p w14:paraId="6BC0B032" w14:textId="2F8457BC" w:rsidR="000E2CB3" w:rsidRDefault="00BC2AB9" w:rsidP="00FA0084">
            <w:r>
              <w:rPr>
                <w:rFonts w:hint="eastAsia"/>
              </w:rPr>
              <w:t>④</w:t>
            </w:r>
            <w:r>
              <w:rPr>
                <w:rFonts w:cs="ＭＳ 明朝" w:hint="eastAsia"/>
                <w:color w:val="000000"/>
                <w:spacing w:val="24"/>
              </w:rPr>
              <w:t>法人税の中間納付額（損金不算入項目）</w:t>
            </w:r>
          </w:p>
        </w:tc>
        <w:tc>
          <w:tcPr>
            <w:tcW w:w="1666" w:type="pct"/>
            <w:vAlign w:val="center"/>
          </w:tcPr>
          <w:p w14:paraId="5A345185" w14:textId="107DA560" w:rsidR="000E2CB3" w:rsidRDefault="008449AF" w:rsidP="00FA0084">
            <w:pPr>
              <w:jc w:val="right"/>
            </w:pPr>
            <w:r>
              <w:rPr>
                <w:rFonts w:cs="ＭＳ 明朝" w:hint="eastAsia"/>
                <w:color w:val="000000"/>
                <w:spacing w:val="24"/>
              </w:rPr>
              <w:t>925,800</w:t>
            </w:r>
          </w:p>
        </w:tc>
      </w:tr>
      <w:tr w:rsidR="000E2CB3" w14:paraId="6E4E39C9" w14:textId="77777777" w:rsidTr="00FA0084">
        <w:trPr>
          <w:cantSplit/>
          <w:trHeight w:val="340"/>
        </w:trPr>
        <w:tc>
          <w:tcPr>
            <w:tcW w:w="294" w:type="pct"/>
            <w:vMerge/>
          </w:tcPr>
          <w:p w14:paraId="34BD1A84" w14:textId="77777777" w:rsidR="000E2CB3" w:rsidRPr="00742555" w:rsidRDefault="000E2CB3" w:rsidP="00FA008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40" w:type="pct"/>
            <w:vAlign w:val="center"/>
          </w:tcPr>
          <w:p w14:paraId="55AF0927" w14:textId="7E0C5663" w:rsidR="000E2CB3" w:rsidRDefault="008449AF" w:rsidP="00FA0084">
            <w:r>
              <w:rPr>
                <w:rFonts w:hint="eastAsia"/>
              </w:rPr>
              <w:t>⑤</w:t>
            </w:r>
            <w:r>
              <w:rPr>
                <w:rFonts w:cs="ＭＳ 明朝" w:hint="eastAsia"/>
                <w:color w:val="000000"/>
                <w:spacing w:val="24"/>
              </w:rPr>
              <w:t>住民税の中間納付額（損金不算入項目）</w:t>
            </w:r>
          </w:p>
        </w:tc>
        <w:tc>
          <w:tcPr>
            <w:tcW w:w="1666" w:type="pct"/>
            <w:vAlign w:val="center"/>
          </w:tcPr>
          <w:p w14:paraId="36FEF6C8" w14:textId="020D1248" w:rsidR="000E2CB3" w:rsidRDefault="008449AF" w:rsidP="00FA0084">
            <w:pPr>
              <w:jc w:val="right"/>
            </w:pPr>
            <w:r>
              <w:rPr>
                <w:rFonts w:hint="eastAsia"/>
              </w:rPr>
              <w:t>30</w:t>
            </w:r>
            <w:r w:rsidR="000E2CB3" w:rsidRPr="002365D7">
              <w:t>0,000</w:t>
            </w:r>
          </w:p>
        </w:tc>
      </w:tr>
      <w:tr w:rsidR="000E2CB3" w14:paraId="6D8224EA" w14:textId="77777777" w:rsidTr="00FA0084">
        <w:trPr>
          <w:cantSplit/>
          <w:trHeight w:val="340"/>
        </w:trPr>
        <w:tc>
          <w:tcPr>
            <w:tcW w:w="294" w:type="pct"/>
            <w:vMerge/>
          </w:tcPr>
          <w:p w14:paraId="4A0BB9C6" w14:textId="77777777" w:rsidR="000E2CB3" w:rsidRPr="00742555" w:rsidRDefault="000E2CB3" w:rsidP="00FA008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40" w:type="pct"/>
            <w:vAlign w:val="center"/>
          </w:tcPr>
          <w:p w14:paraId="3EE2AE2E" w14:textId="3AC026E9" w:rsidR="000E2CB3" w:rsidRDefault="008449AF" w:rsidP="00FA0084">
            <w:r>
              <w:rPr>
                <w:rFonts w:hint="eastAsia"/>
              </w:rPr>
              <w:t>⑥売上高計上もれ（益金算入項目）</w:t>
            </w:r>
          </w:p>
        </w:tc>
        <w:tc>
          <w:tcPr>
            <w:tcW w:w="1666" w:type="pct"/>
          </w:tcPr>
          <w:p w14:paraId="1940FEF8" w14:textId="0C491DBF" w:rsidR="000E2CB3" w:rsidRDefault="008449AF" w:rsidP="00FA0084">
            <w:pPr>
              <w:jc w:val="right"/>
            </w:pPr>
            <w:r w:rsidRPr="002365D7">
              <w:t>150,000</w:t>
            </w:r>
          </w:p>
        </w:tc>
      </w:tr>
      <w:tr w:rsidR="000E2CB3" w14:paraId="46723B89" w14:textId="77777777" w:rsidTr="00FA0084">
        <w:trPr>
          <w:cantSplit/>
          <w:trHeight w:val="340"/>
        </w:trPr>
        <w:tc>
          <w:tcPr>
            <w:tcW w:w="294" w:type="pct"/>
            <w:vMerge/>
          </w:tcPr>
          <w:p w14:paraId="34CF2762" w14:textId="77777777" w:rsidR="000E2CB3" w:rsidRPr="00742555" w:rsidRDefault="000E2CB3" w:rsidP="00FA008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40" w:type="pct"/>
            <w:vAlign w:val="center"/>
          </w:tcPr>
          <w:p w14:paraId="0A26B68B" w14:textId="17484877" w:rsidR="000E2CB3" w:rsidRDefault="008449AF" w:rsidP="00FA0084">
            <w:r>
              <w:rPr>
                <w:rFonts w:hint="eastAsia"/>
              </w:rPr>
              <w:t>⑧寄附金</w:t>
            </w:r>
            <w:r w:rsidR="00151542">
              <w:rPr>
                <w:rFonts w:hint="eastAsia"/>
              </w:rPr>
              <w:t>（損金不算入項目）</w:t>
            </w:r>
          </w:p>
        </w:tc>
        <w:tc>
          <w:tcPr>
            <w:tcW w:w="1666" w:type="pct"/>
          </w:tcPr>
          <w:p w14:paraId="0A35A11B" w14:textId="6423ABCA" w:rsidR="000E2CB3" w:rsidRDefault="008449AF" w:rsidP="00FA0084">
            <w:pPr>
              <w:jc w:val="right"/>
            </w:pPr>
            <w:r>
              <w:rPr>
                <w:rFonts w:hint="eastAsia"/>
              </w:rPr>
              <w:t>100,000</w:t>
            </w:r>
          </w:p>
        </w:tc>
      </w:tr>
      <w:tr w:rsidR="000E2CB3" w14:paraId="5D307B9B" w14:textId="77777777" w:rsidTr="00FA0084">
        <w:trPr>
          <w:cantSplit/>
          <w:trHeight w:val="340"/>
        </w:trPr>
        <w:tc>
          <w:tcPr>
            <w:tcW w:w="294" w:type="pct"/>
            <w:vMerge/>
          </w:tcPr>
          <w:p w14:paraId="2762CF7D" w14:textId="77777777" w:rsidR="000E2CB3" w:rsidRPr="00742555" w:rsidRDefault="000E2CB3" w:rsidP="00FA008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40" w:type="pct"/>
            <w:vAlign w:val="center"/>
          </w:tcPr>
          <w:p w14:paraId="14BEA449" w14:textId="77777777" w:rsidR="000E2CB3" w:rsidRPr="00742555" w:rsidRDefault="000E2CB3" w:rsidP="00FA0084">
            <w:pPr>
              <w:jc w:val="center"/>
              <w:rPr>
                <w:rFonts w:ascii="ＭＳ ゴシック" w:eastAsia="ＭＳ ゴシック" w:hAnsi="ＭＳ ゴシック"/>
              </w:rPr>
            </w:pPr>
            <w:r w:rsidRPr="00742555">
              <w:rPr>
                <w:rFonts w:ascii="ＭＳ ゴシック" w:eastAsia="ＭＳ ゴシック" w:hAnsi="ＭＳ ゴシック" w:hint="eastAsia"/>
              </w:rPr>
              <w:t>小</w:t>
            </w:r>
            <w:r>
              <w:rPr>
                <w:rFonts w:ascii="ＭＳ ゴシック" w:eastAsia="ＭＳ ゴシック" w:hAnsi="ＭＳ ゴシック" w:hint="eastAsia"/>
              </w:rPr>
              <w:t xml:space="preserve">　　　</w:t>
            </w:r>
            <w:r w:rsidRPr="00742555">
              <w:rPr>
                <w:rFonts w:ascii="ＭＳ ゴシック" w:eastAsia="ＭＳ ゴシック" w:hAnsi="ＭＳ ゴシック" w:hint="eastAsia"/>
              </w:rPr>
              <w:t>計</w:t>
            </w:r>
          </w:p>
        </w:tc>
        <w:tc>
          <w:tcPr>
            <w:tcW w:w="1666" w:type="pct"/>
            <w:vAlign w:val="center"/>
          </w:tcPr>
          <w:p w14:paraId="70B14EFF" w14:textId="572C24BD" w:rsidR="000E2CB3" w:rsidRDefault="00151542" w:rsidP="00FA0084">
            <w:pPr>
              <w:jc w:val="right"/>
            </w:pPr>
            <w:r>
              <w:rPr>
                <w:rFonts w:hint="eastAsia"/>
              </w:rPr>
              <w:t>2</w:t>
            </w:r>
            <w:r w:rsidR="000E2CB3">
              <w:rPr>
                <w:rFonts w:hint="eastAsia"/>
              </w:rPr>
              <w:t>,</w:t>
            </w:r>
            <w:r>
              <w:rPr>
                <w:rFonts w:hint="eastAsia"/>
              </w:rPr>
              <w:t>11</w:t>
            </w:r>
            <w:r w:rsidR="000E2CB3">
              <w:rPr>
                <w:rFonts w:hint="eastAsia"/>
              </w:rPr>
              <w:t>6,800</w:t>
            </w:r>
          </w:p>
        </w:tc>
      </w:tr>
      <w:tr w:rsidR="000E2CB3" w14:paraId="7ACC9C8E" w14:textId="77777777" w:rsidTr="00FA0084">
        <w:trPr>
          <w:cantSplit/>
          <w:trHeight w:val="340"/>
        </w:trPr>
        <w:tc>
          <w:tcPr>
            <w:tcW w:w="294" w:type="pct"/>
            <w:vMerge w:val="restart"/>
            <w:textDirection w:val="tbRlV"/>
            <w:vAlign w:val="center"/>
          </w:tcPr>
          <w:p w14:paraId="2802C399" w14:textId="0F4F79CF" w:rsidR="000E2CB3" w:rsidRPr="00742555" w:rsidRDefault="000E2CB3" w:rsidP="00FA0084">
            <w:pPr>
              <w:ind w:left="113" w:right="113"/>
              <w:jc w:val="center"/>
              <w:rPr>
                <w:rFonts w:ascii="ＭＳ ゴシック" w:eastAsia="ＭＳ ゴシック" w:hAnsi="ＭＳ ゴシック"/>
              </w:rPr>
            </w:pPr>
            <w:r w:rsidRPr="00742555">
              <w:rPr>
                <w:rFonts w:ascii="ＭＳ ゴシック" w:eastAsia="ＭＳ ゴシック" w:hAnsi="ＭＳ ゴシック" w:hint="eastAsia"/>
              </w:rPr>
              <w:t>減　算</w:t>
            </w:r>
          </w:p>
        </w:tc>
        <w:tc>
          <w:tcPr>
            <w:tcW w:w="3040" w:type="pct"/>
            <w:vAlign w:val="center"/>
          </w:tcPr>
          <w:p w14:paraId="0D1699B4" w14:textId="12D8FE2B" w:rsidR="000E2CB3" w:rsidRDefault="008449AF" w:rsidP="00FA0084">
            <w:r>
              <w:rPr>
                <w:rFonts w:hint="eastAsia"/>
              </w:rPr>
              <w:t>②</w:t>
            </w:r>
            <w:r w:rsidR="000E2CB3">
              <w:rPr>
                <w:rFonts w:hint="eastAsia"/>
              </w:rPr>
              <w:t>受取配当金（益金不算入</w:t>
            </w:r>
            <w:r w:rsidR="00BC2AB9">
              <w:rPr>
                <w:rFonts w:hint="eastAsia"/>
              </w:rPr>
              <w:t>項目）</w:t>
            </w:r>
          </w:p>
        </w:tc>
        <w:tc>
          <w:tcPr>
            <w:tcW w:w="1666" w:type="pct"/>
            <w:vAlign w:val="center"/>
          </w:tcPr>
          <w:p w14:paraId="37134F0E" w14:textId="77777777" w:rsidR="000E2CB3" w:rsidRDefault="000E2CB3" w:rsidP="00FA0084">
            <w:pPr>
              <w:jc w:val="right"/>
            </w:pPr>
            <w:r w:rsidRPr="007C03DE">
              <w:t>500,000</w:t>
            </w:r>
          </w:p>
        </w:tc>
      </w:tr>
      <w:tr w:rsidR="000E2CB3" w14:paraId="560760F4" w14:textId="77777777" w:rsidTr="00FA0084">
        <w:trPr>
          <w:cantSplit/>
          <w:trHeight w:val="340"/>
        </w:trPr>
        <w:tc>
          <w:tcPr>
            <w:tcW w:w="294" w:type="pct"/>
            <w:vMerge/>
          </w:tcPr>
          <w:p w14:paraId="169EF6F0" w14:textId="77777777" w:rsidR="000E2CB3" w:rsidRDefault="000E2CB3" w:rsidP="00FA0084"/>
        </w:tc>
        <w:tc>
          <w:tcPr>
            <w:tcW w:w="3040" w:type="pct"/>
            <w:vAlign w:val="center"/>
          </w:tcPr>
          <w:p w14:paraId="6B7418B2" w14:textId="553D5CD3" w:rsidR="000E2CB3" w:rsidRDefault="008449AF" w:rsidP="00FA0084">
            <w:r>
              <w:rPr>
                <w:rFonts w:hint="eastAsia"/>
              </w:rPr>
              <w:t>⑦</w:t>
            </w:r>
            <w:r w:rsidR="000E2CB3">
              <w:rPr>
                <w:rFonts w:hint="eastAsia"/>
              </w:rPr>
              <w:t>売上原価計上もれ</w:t>
            </w:r>
            <w:r>
              <w:rPr>
                <w:rFonts w:hint="eastAsia"/>
              </w:rPr>
              <w:t>（損金算入項目）</w:t>
            </w:r>
          </w:p>
        </w:tc>
        <w:tc>
          <w:tcPr>
            <w:tcW w:w="1666" w:type="pct"/>
            <w:vAlign w:val="center"/>
          </w:tcPr>
          <w:p w14:paraId="5FE457C1" w14:textId="77777777" w:rsidR="000E2CB3" w:rsidRDefault="000E2CB3" w:rsidP="00FA0084">
            <w:pPr>
              <w:jc w:val="right"/>
            </w:pPr>
            <w:r>
              <w:rPr>
                <w:rFonts w:hint="eastAsia"/>
              </w:rPr>
              <w:t>90,000</w:t>
            </w:r>
          </w:p>
        </w:tc>
      </w:tr>
      <w:tr w:rsidR="000E2CB3" w14:paraId="7BE133C7" w14:textId="77777777" w:rsidTr="00FA0084">
        <w:trPr>
          <w:cantSplit/>
          <w:trHeight w:val="340"/>
        </w:trPr>
        <w:tc>
          <w:tcPr>
            <w:tcW w:w="294" w:type="pct"/>
            <w:vMerge/>
          </w:tcPr>
          <w:p w14:paraId="3D615848" w14:textId="77777777" w:rsidR="000E2CB3" w:rsidRPr="00742555" w:rsidRDefault="000E2CB3" w:rsidP="00FA008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40" w:type="pct"/>
            <w:vAlign w:val="center"/>
          </w:tcPr>
          <w:p w14:paraId="5A84A67C" w14:textId="77777777" w:rsidR="000E2CB3" w:rsidRPr="00742555" w:rsidRDefault="000E2CB3" w:rsidP="00FA0084">
            <w:pPr>
              <w:jc w:val="center"/>
              <w:rPr>
                <w:rFonts w:ascii="ＭＳ ゴシック" w:eastAsia="ＭＳ ゴシック" w:hAnsi="ＭＳ ゴシック"/>
              </w:rPr>
            </w:pPr>
            <w:r w:rsidRPr="00742555">
              <w:rPr>
                <w:rFonts w:ascii="ＭＳ ゴシック" w:eastAsia="ＭＳ ゴシック" w:hAnsi="ＭＳ ゴシック" w:hint="eastAsia"/>
              </w:rPr>
              <w:t>小</w:t>
            </w:r>
            <w:r>
              <w:rPr>
                <w:rFonts w:ascii="ＭＳ ゴシック" w:eastAsia="ＭＳ ゴシック" w:hAnsi="ＭＳ ゴシック" w:hint="eastAsia"/>
              </w:rPr>
              <w:t xml:space="preserve">　　　</w:t>
            </w:r>
            <w:r w:rsidRPr="00742555">
              <w:rPr>
                <w:rFonts w:ascii="ＭＳ ゴシック" w:eastAsia="ＭＳ ゴシック" w:hAnsi="ＭＳ ゴシック" w:hint="eastAsia"/>
              </w:rPr>
              <w:t>計</w:t>
            </w:r>
          </w:p>
        </w:tc>
        <w:tc>
          <w:tcPr>
            <w:tcW w:w="1666" w:type="pct"/>
            <w:vAlign w:val="center"/>
          </w:tcPr>
          <w:p w14:paraId="2DF3C534" w14:textId="77777777" w:rsidR="000E2CB3" w:rsidRDefault="000E2CB3" w:rsidP="00FA0084">
            <w:pPr>
              <w:jc w:val="right"/>
            </w:pPr>
            <w:r>
              <w:rPr>
                <w:rFonts w:hint="eastAsia"/>
              </w:rPr>
              <w:t>590,000</w:t>
            </w:r>
          </w:p>
        </w:tc>
      </w:tr>
      <w:tr w:rsidR="000E2CB3" w14:paraId="54E1C23B" w14:textId="77777777" w:rsidTr="00FA0084">
        <w:trPr>
          <w:cantSplit/>
          <w:trHeight w:val="340"/>
        </w:trPr>
        <w:tc>
          <w:tcPr>
            <w:tcW w:w="3334" w:type="pct"/>
            <w:gridSpan w:val="2"/>
            <w:vAlign w:val="center"/>
          </w:tcPr>
          <w:p w14:paraId="16477CD2" w14:textId="77777777" w:rsidR="000E2CB3" w:rsidRPr="00742555" w:rsidRDefault="000E2CB3" w:rsidP="00FA0084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Pr="00742555">
              <w:rPr>
                <w:rFonts w:ascii="ＭＳ ゴシック" w:eastAsia="ＭＳ ゴシック" w:hAnsi="ＭＳ ゴシック" w:hint="eastAsia"/>
              </w:rPr>
              <w:t>所</w:t>
            </w:r>
            <w:r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742555">
              <w:rPr>
                <w:rFonts w:ascii="ＭＳ ゴシック" w:eastAsia="ＭＳ ゴシック" w:hAnsi="ＭＳ ゴシック" w:hint="eastAsia"/>
              </w:rPr>
              <w:t>得</w:t>
            </w:r>
            <w:r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742555">
              <w:rPr>
                <w:rFonts w:ascii="ＭＳ ゴシック" w:eastAsia="ＭＳ ゴシック" w:hAnsi="ＭＳ ゴシック" w:hint="eastAsia"/>
              </w:rPr>
              <w:t>金</w:t>
            </w:r>
            <w:r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742555">
              <w:rPr>
                <w:rFonts w:ascii="ＭＳ ゴシック" w:eastAsia="ＭＳ ゴシック" w:hAnsi="ＭＳ ゴシック" w:hint="eastAsia"/>
              </w:rPr>
              <w:t>額</w:t>
            </w:r>
          </w:p>
        </w:tc>
        <w:tc>
          <w:tcPr>
            <w:tcW w:w="1666" w:type="pct"/>
            <w:vAlign w:val="center"/>
          </w:tcPr>
          <w:p w14:paraId="4F8C4FE4" w14:textId="77777777" w:rsidR="000E2CB3" w:rsidRDefault="000E2CB3" w:rsidP="00FA0084">
            <w:pPr>
              <w:jc w:val="right"/>
            </w:pPr>
            <w:r>
              <w:rPr>
                <w:rFonts w:hint="eastAsia"/>
              </w:rPr>
              <w:t>8,933,800</w:t>
            </w:r>
          </w:p>
        </w:tc>
      </w:tr>
    </w:tbl>
    <w:p w14:paraId="580031BB" w14:textId="77777777" w:rsidR="000E2CB3" w:rsidRPr="001749A8" w:rsidRDefault="000E2CB3" w:rsidP="001749A8">
      <w:pPr>
        <w:widowControl/>
        <w:rPr>
          <w:rFonts w:ascii="Century" w:eastAsia="ＭＳ 明朝" w:hAnsi="Century"/>
          <w:sz w:val="21"/>
          <w:szCs w:val="21"/>
          <w:lang w:eastAsia="ja-JP"/>
        </w:rPr>
      </w:pPr>
    </w:p>
    <w:sectPr w:rsidR="000E2CB3" w:rsidRPr="001749A8" w:rsidSect="00151542">
      <w:pgSz w:w="11907" w:h="16840" w:code="9"/>
      <w:pgMar w:top="1134" w:right="1134" w:bottom="567" w:left="1134" w:header="720" w:footer="720" w:gutter="0"/>
      <w:cols w:space="720"/>
      <w:docGrid w:linePitch="3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A0A9D" w14:textId="77777777" w:rsidR="0090798C" w:rsidRDefault="0090798C" w:rsidP="0090798C">
      <w:r>
        <w:separator/>
      </w:r>
    </w:p>
  </w:endnote>
  <w:endnote w:type="continuationSeparator" w:id="0">
    <w:p w14:paraId="17D80044" w14:textId="77777777" w:rsidR="0090798C" w:rsidRDefault="0090798C" w:rsidP="00907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MS PMincho">
    <w:charset w:val="00"/>
    <w:pitch w:val="variable"/>
    <w:family w:val="swiss"/>
    <w:panose1 w:val="02020603050405020304"/>
  </w:font>
  <w:font w:name="Times New Roman">
    <w:charset w:val="00"/>
    <w:pitch w:val="variable"/>
    <w:family w:val="swiss"/>
    <w:panose1 w:val="02020603050405020304"/>
  </w:font>
  <w:font w:name="Tahoma">
    <w:charset w:val="00"/>
    <w:pitch w:val="variable"/>
    <w:family w:val="swiss"/>
    <w:panose1 w:val="02020603050405020304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81941" w14:textId="77777777" w:rsidR="0090798C" w:rsidRDefault="0090798C" w:rsidP="0090798C">
      <w:r>
        <w:separator/>
      </w:r>
    </w:p>
  </w:footnote>
  <w:footnote w:type="continuationSeparator" w:id="0">
    <w:p w14:paraId="3B99680B" w14:textId="77777777" w:rsidR="0090798C" w:rsidRDefault="0090798C" w:rsidP="009079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bordersDoNotSurroundHeader/>
  <w:bordersDoNotSurroundFooter/>
  <w:proofState w:spelling="clean" w:grammar="clean"/>
  <w:defaultTabStop w:val="840"/>
  <w:drawingGridHorizontalSpacing w:val="110"/>
  <w:drawingGridVerticalSpacing w:val="189"/>
  <w:displayHorizontalDrawingGridEvery w:val="2"/>
  <w:displayVerticalDrawingGridEvery w:val="2"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E65"/>
    <w:rsid w:val="0000215C"/>
    <w:rsid w:val="000054DE"/>
    <w:rsid w:val="000147B4"/>
    <w:rsid w:val="000C1A95"/>
    <w:rsid w:val="000D5887"/>
    <w:rsid w:val="000E2CB3"/>
    <w:rsid w:val="000E4C4E"/>
    <w:rsid w:val="001300AB"/>
    <w:rsid w:val="00151542"/>
    <w:rsid w:val="001749A8"/>
    <w:rsid w:val="001E6675"/>
    <w:rsid w:val="002365D7"/>
    <w:rsid w:val="002F23FF"/>
    <w:rsid w:val="003646AD"/>
    <w:rsid w:val="00406E56"/>
    <w:rsid w:val="00422342"/>
    <w:rsid w:val="00432A55"/>
    <w:rsid w:val="00445B18"/>
    <w:rsid w:val="0049078D"/>
    <w:rsid w:val="00521719"/>
    <w:rsid w:val="00527ACA"/>
    <w:rsid w:val="00582141"/>
    <w:rsid w:val="005D527B"/>
    <w:rsid w:val="006D5F25"/>
    <w:rsid w:val="00714254"/>
    <w:rsid w:val="007A560F"/>
    <w:rsid w:val="007A7731"/>
    <w:rsid w:val="007C03DE"/>
    <w:rsid w:val="008449AF"/>
    <w:rsid w:val="00854BF9"/>
    <w:rsid w:val="00861E74"/>
    <w:rsid w:val="00887B3B"/>
    <w:rsid w:val="00891803"/>
    <w:rsid w:val="0090798C"/>
    <w:rsid w:val="00971838"/>
    <w:rsid w:val="00996692"/>
    <w:rsid w:val="009C5CB6"/>
    <w:rsid w:val="00A67E65"/>
    <w:rsid w:val="00B10081"/>
    <w:rsid w:val="00BC2AB9"/>
    <w:rsid w:val="00CD7E56"/>
    <w:rsid w:val="00DB2FB5"/>
    <w:rsid w:val="00DF79F4"/>
    <w:rsid w:val="00E406E9"/>
    <w:rsid w:val="00E52CDD"/>
    <w:rsid w:val="00E94085"/>
    <w:rsid w:val="00EB0CEC"/>
    <w:rsid w:val="00EF6529"/>
    <w:rsid w:val="00F00DE7"/>
    <w:rsid w:val="00F05728"/>
    <w:rsid w:val="00F622C8"/>
    <w:rsid w:val="00FC1089"/>
    <w:rsid w:val="00FC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AF869D8"/>
  <w15:docId w15:val="{7E883D6D-1267-4D93-A01B-7493FDF8C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/>
  <w:style w:type="table" w:styleId="a4">
    <w:name w:val="Table Grid"/>
    <w:basedOn w:val="a1"/>
    <w:uiPriority w:val="39"/>
    <w:rsid w:val="00854BF9"/>
    <w:rPr>
      <w:rFonts w:ascii="Century" w:eastAsia="ＭＳ 明朝" w:hAnsi="Century" w:cstheme="minorBidi"/>
      <w:kern w:val="2"/>
      <w:sz w:val="21"/>
      <w:szCs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4"/>
    <w:uiPriority w:val="39"/>
    <w:rsid w:val="00FC63DF"/>
    <w:rPr>
      <w:rFonts w:ascii="Century" w:eastAsia="ＭＳ 明朝" w:hAnsi="Century" w:cstheme="minorBidi"/>
      <w:kern w:val="2"/>
      <w:sz w:val="21"/>
      <w:szCs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4"/>
    <w:uiPriority w:val="39"/>
    <w:rsid w:val="00FC63DF"/>
    <w:rPr>
      <w:rFonts w:ascii="Century" w:eastAsia="ＭＳ 明朝" w:hAnsi="Century" w:cstheme="minorBidi"/>
      <w:kern w:val="2"/>
      <w:sz w:val="21"/>
      <w:szCs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079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798C"/>
  </w:style>
  <w:style w:type="paragraph" w:styleId="a7">
    <w:name w:val="footer"/>
    <w:basedOn w:val="a"/>
    <w:link w:val="a8"/>
    <w:uiPriority w:val="99"/>
    <w:unhideWhenUsed/>
    <w:rsid w:val="0090798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798C"/>
  </w:style>
  <w:style w:type="table" w:customStyle="1" w:styleId="3">
    <w:name w:val="表 (格子)3"/>
    <w:basedOn w:val="a1"/>
    <w:next w:val="a4"/>
    <w:uiPriority w:val="39"/>
    <w:rsid w:val="00445B18"/>
    <w:rPr>
      <w:rFonts w:ascii="Century" w:eastAsia="ＭＳ 明朝" w:hAnsi="Century" w:cstheme="minorBidi"/>
      <w:kern w:val="2"/>
      <w:sz w:val="21"/>
      <w:szCs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69057-7E04-4CAF-ABB5-9B6D8E47B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KATAKAMI Takahiro</dc:creator>
  <cp:lastModifiedBy>藤原 大花</cp:lastModifiedBy>
  <cp:revision>5</cp:revision>
  <cp:lastPrinted>2022-05-31T23:52:00Z</cp:lastPrinted>
  <dcterms:created xsi:type="dcterms:W3CDTF">2022-09-02T08:59:00Z</dcterms:created>
  <dcterms:modified xsi:type="dcterms:W3CDTF">2022-09-10T08:30:00Z</dcterms:modified>
</cp:coreProperties>
</file>