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33CC15" w14:textId="4B13CC2C" w:rsidR="00DE7D03" w:rsidRPr="003C52A5" w:rsidRDefault="00DE7D03">
      <w:pPr>
        <w:rPr>
          <w:b/>
          <w:bCs/>
        </w:rPr>
      </w:pPr>
      <w:r w:rsidRPr="003C52A5">
        <w:rPr>
          <w:rFonts w:hint="eastAsia"/>
          <w:b/>
          <w:bCs/>
        </w:rPr>
        <w:t>【発展問題】</w:t>
      </w:r>
    </w:p>
    <w:p w14:paraId="528A5BE2" w14:textId="77777777" w:rsidR="003C52A5" w:rsidRDefault="003C52A5" w:rsidP="00DE7D03">
      <w:pPr>
        <w:ind w:firstLineChars="100" w:firstLine="210"/>
      </w:pPr>
    </w:p>
    <w:p w14:paraId="6654A2C6" w14:textId="741E8968" w:rsidR="00682EB5" w:rsidRDefault="00DE7D03" w:rsidP="00DE7D03">
      <w:pPr>
        <w:ind w:firstLineChars="100" w:firstLine="210"/>
      </w:pPr>
      <w:r>
        <w:t>当社は，ボールペンを大量生産しており，実際総合原価計算を採用しています。次の資料にもとづいて，①月末仕掛品原価，②完成品総合原価，③完成品単位原価を計算しなさい。</w:t>
      </w:r>
      <w:r w:rsidR="00682EB5">
        <w:rPr>
          <w:rFonts w:hint="eastAsia"/>
        </w:rPr>
        <w:t xml:space="preserve">　なお、計算過程で端数が生じる場合には、小数点以下第一位を四捨五入すること。</w:t>
      </w:r>
    </w:p>
    <w:p w14:paraId="60AFE4D1" w14:textId="2486E6E5" w:rsidR="00DE7D03" w:rsidRDefault="00DE7D03" w:rsidP="00DE7D03">
      <w:pPr>
        <w:ind w:firstLineChars="100" w:firstLine="210"/>
      </w:pPr>
      <w:r>
        <w:rPr>
          <w:rFonts w:hint="eastAsia"/>
        </w:rPr>
        <w:t>（</w:t>
      </w:r>
      <w:r>
        <w:t>資料</w:t>
      </w:r>
      <w:r>
        <w:rPr>
          <w:rFonts w:hint="eastAsia"/>
        </w:rPr>
        <w:t>）</w:t>
      </w:r>
    </w:p>
    <w:p w14:paraId="6A844E2F" w14:textId="196AFDF4" w:rsidR="00DE7D03" w:rsidRDefault="00DE7D03" w:rsidP="00DE7D03">
      <w:pPr>
        <w:ind w:firstLineChars="100" w:firstLine="210"/>
      </w:pPr>
      <w:r>
        <w:t>１．生産データ</w:t>
      </w:r>
    </w:p>
    <w:p w14:paraId="389D2D58" w14:textId="7A9E0A93" w:rsidR="00DE7D03" w:rsidRDefault="00DE7D03" w:rsidP="00DE7D03">
      <w:pPr>
        <w:ind w:firstLineChars="100" w:firstLine="210"/>
      </w:pPr>
      <w:r>
        <w:rPr>
          <w:rFonts w:hint="eastAsia"/>
        </w:rPr>
        <w:t xml:space="preserve">　月初仕掛品 50個（40％）</w:t>
      </w:r>
    </w:p>
    <w:p w14:paraId="683A2359" w14:textId="77777777" w:rsidR="00DE7D03" w:rsidRDefault="00DE7D03" w:rsidP="00DE7D03">
      <w:pPr>
        <w:ind w:firstLineChars="200" w:firstLine="420"/>
      </w:pPr>
      <w:r>
        <w:t>当月投入500個</w:t>
      </w:r>
    </w:p>
    <w:p w14:paraId="74D9F10B" w14:textId="77777777" w:rsidR="00DE7D03" w:rsidRDefault="00DE7D03" w:rsidP="00DE7D03">
      <w:pPr>
        <w:ind w:firstLineChars="200" w:firstLine="420"/>
      </w:pPr>
      <w:r>
        <w:t>月末仕掛品</w:t>
      </w:r>
      <w:r>
        <w:rPr>
          <w:rFonts w:ascii="ＭＳ 明朝" w:eastAsia="ＭＳ 明朝" w:hAnsi="ＭＳ 明朝" w:cs="ＭＳ 明朝" w:hint="eastAsia"/>
        </w:rPr>
        <w:t> </w:t>
      </w:r>
      <w:r>
        <w:rPr>
          <w:rFonts w:hint="eastAsia"/>
        </w:rPr>
        <w:t>100</w:t>
      </w:r>
      <w:r>
        <w:t>個</w:t>
      </w:r>
      <w:r>
        <w:rPr>
          <w:rFonts w:hint="eastAsia"/>
        </w:rPr>
        <w:t>（</w:t>
      </w:r>
      <w:r>
        <w:t>50％）</w:t>
      </w:r>
    </w:p>
    <w:p w14:paraId="0FEB0ABA" w14:textId="77777777" w:rsidR="00DE7D03" w:rsidRDefault="00DE7D03" w:rsidP="00DE7D03">
      <w:pPr>
        <w:ind w:firstLineChars="200" w:firstLine="420"/>
      </w:pPr>
      <w:r>
        <w:t>完成品450個</w:t>
      </w:r>
    </w:p>
    <w:p w14:paraId="7C81E865" w14:textId="77777777" w:rsidR="00DE7D03" w:rsidRDefault="00DE7D03" w:rsidP="00DE7D03">
      <w:pPr>
        <w:ind w:firstLineChars="200" w:firstLine="420"/>
      </w:pPr>
      <w:r>
        <w:t>※材料はすべて工程に始点で投入しています。（）内は加工進捗度を示しています。</w:t>
      </w:r>
    </w:p>
    <w:p w14:paraId="64D17851" w14:textId="2E69F0BA" w:rsidR="00DE7D03" w:rsidRDefault="00DE7D03" w:rsidP="00DE7D03">
      <w:pPr>
        <w:ind w:firstLineChars="100" w:firstLine="210"/>
      </w:pPr>
      <w:r>
        <w:t>２．原価データ</w:t>
      </w:r>
    </w:p>
    <w:p w14:paraId="36571955" w14:textId="1B408D85" w:rsidR="00DE7D03" w:rsidRDefault="00DE7D03" w:rsidP="00DE7D03">
      <w:pPr>
        <w:ind w:firstLineChars="200" w:firstLine="420"/>
      </w:pPr>
      <w:r>
        <w:rPr>
          <w:rFonts w:hint="eastAsia"/>
        </w:rPr>
        <w:t>月初仕掛品：直接材料費10,000円、加工費4,000円</w:t>
      </w:r>
    </w:p>
    <w:p w14:paraId="518C98B0" w14:textId="40502A58" w:rsidR="00DE7D03" w:rsidRDefault="00DE7D03" w:rsidP="00A81863">
      <w:pPr>
        <w:ind w:firstLineChars="200" w:firstLine="420"/>
      </w:pPr>
      <w:r>
        <w:rPr>
          <w:rFonts w:hint="eastAsia"/>
        </w:rPr>
        <w:t>当月投入：</w:t>
      </w:r>
      <w:r>
        <w:t>直接材料費120,000円</w:t>
      </w:r>
      <w:r>
        <w:rPr>
          <w:rFonts w:hint="eastAsia"/>
        </w:rPr>
        <w:t>、</w:t>
      </w:r>
      <w:r>
        <w:t>加工費</w:t>
      </w:r>
      <w:r>
        <w:rPr>
          <w:rFonts w:ascii="ＭＳ 明朝" w:eastAsia="ＭＳ 明朝" w:hAnsi="ＭＳ 明朝" w:cs="ＭＳ 明朝" w:hint="eastAsia"/>
        </w:rPr>
        <w:t> </w:t>
      </w:r>
      <w:r>
        <w:t>9</w:t>
      </w:r>
      <w:r w:rsidR="00A81863">
        <w:t>6</w:t>
      </w:r>
      <w:r>
        <w:t>,000円</w:t>
      </w:r>
    </w:p>
    <w:p w14:paraId="5E7546A3" w14:textId="342CA85C" w:rsidR="00A81863" w:rsidRDefault="00A81863" w:rsidP="00A81863">
      <w:r>
        <w:rPr>
          <w:rFonts w:hint="eastAsia"/>
        </w:rPr>
        <w:t xml:space="preserve">　３．その他</w:t>
      </w:r>
    </w:p>
    <w:p w14:paraId="3043AEDC" w14:textId="4A549753" w:rsidR="00A81863" w:rsidRDefault="00A81863" w:rsidP="00A81863">
      <w:pPr>
        <w:ind w:left="420" w:hangingChars="200" w:hanging="420"/>
      </w:pPr>
      <w:r>
        <w:rPr>
          <w:rFonts w:hint="eastAsia"/>
        </w:rPr>
        <w:t xml:space="preserve">　　 </w:t>
      </w:r>
      <w:r>
        <w:t>月末仕掛品原価への原価配分は</w:t>
      </w:r>
      <w:r w:rsidRPr="00A81863">
        <w:rPr>
          <w:rFonts w:hint="eastAsia"/>
          <w:u w:val="single"/>
        </w:rPr>
        <w:t>先入先出法</w:t>
      </w:r>
      <w:r>
        <w:t>によって計算する</w:t>
      </w:r>
      <w:r>
        <w:rPr>
          <w:rFonts w:hint="eastAsia"/>
        </w:rPr>
        <w:t>。先入先出法は、月初仕掛品がすべて当月に完成し、月末仕掛品は当月投入分から生じると仮定する方法で</w:t>
      </w:r>
      <w:r w:rsidR="0022545E">
        <w:rPr>
          <w:rFonts w:hint="eastAsia"/>
        </w:rPr>
        <w:t>す</w:t>
      </w:r>
      <w:r>
        <w:rPr>
          <w:rFonts w:hint="eastAsia"/>
        </w:rPr>
        <w:t>。</w:t>
      </w:r>
    </w:p>
    <w:p w14:paraId="2C5E1DEF" w14:textId="31AF262D" w:rsidR="00A81863" w:rsidRDefault="00A81863" w:rsidP="00682EB5"/>
    <w:p w14:paraId="275869B6" w14:textId="47352F0D" w:rsidR="00A81863" w:rsidRDefault="00A81863" w:rsidP="00A81863">
      <w:pPr>
        <w:ind w:left="420" w:hangingChars="200" w:hanging="420"/>
      </w:pPr>
      <w:r>
        <w:rPr>
          <w:rFonts w:hint="eastAsia"/>
        </w:rPr>
        <w:t>【解答】</w:t>
      </w:r>
    </w:p>
    <w:p w14:paraId="5E5AE495" w14:textId="4AECE088" w:rsidR="00A81863" w:rsidRDefault="00A81863" w:rsidP="00A81863">
      <w:pPr>
        <w:ind w:left="420" w:hangingChars="200" w:hanging="420"/>
      </w:pPr>
      <w:r>
        <w:rPr>
          <w:rFonts w:hint="eastAsia"/>
        </w:rPr>
        <w:t>①：</w:t>
      </w:r>
      <w:r w:rsidR="00682EB5">
        <w:rPr>
          <w:rFonts w:hint="eastAsia"/>
        </w:rPr>
        <w:t>34,000円（直接材料費24,000円、加工費10,000円）</w:t>
      </w:r>
    </w:p>
    <w:p w14:paraId="7C6EA3DC" w14:textId="5AF47306" w:rsidR="00682EB5" w:rsidRDefault="00682EB5" w:rsidP="00A81863">
      <w:pPr>
        <w:ind w:left="420" w:hangingChars="200" w:hanging="420"/>
      </w:pPr>
      <w:r>
        <w:rPr>
          <w:rFonts w:hint="eastAsia"/>
        </w:rPr>
        <w:t>②：196,000円（直接材料費106,000円、加工費90,000円）</w:t>
      </w:r>
    </w:p>
    <w:p w14:paraId="6EED9E9E" w14:textId="60EAC346" w:rsidR="00682EB5" w:rsidRDefault="00682EB5" w:rsidP="00A81863">
      <w:pPr>
        <w:ind w:left="420" w:hangingChars="200" w:hanging="420"/>
      </w:pPr>
      <w:r>
        <w:rPr>
          <w:rFonts w:hint="eastAsia"/>
        </w:rPr>
        <w:t>③：4</w:t>
      </w:r>
      <w:r>
        <w:t>36</w:t>
      </w:r>
      <w:r>
        <w:rPr>
          <w:rFonts w:hint="eastAsia"/>
        </w:rPr>
        <w:t>円（196,000円÷450個＝435.5・・・）</w:t>
      </w:r>
    </w:p>
    <w:p w14:paraId="35B78CF4" w14:textId="77777777" w:rsidR="00E84D7F" w:rsidRDefault="00E84D7F" w:rsidP="00A81863">
      <w:pPr>
        <w:ind w:left="420" w:hangingChars="200" w:hanging="420"/>
      </w:pPr>
    </w:p>
    <w:p w14:paraId="29524DF7" w14:textId="4AA1A158" w:rsidR="00682EB5" w:rsidRPr="00A81863" w:rsidRDefault="00682EB5" w:rsidP="00A81863">
      <w:pPr>
        <w:ind w:left="420" w:hangingChars="200" w:hanging="420"/>
      </w:pPr>
      <w:r w:rsidRPr="00682EB5">
        <w:rPr>
          <w:noProof/>
        </w:rPr>
        <w:drawing>
          <wp:inline distT="0" distB="0" distL="0" distR="0" wp14:anchorId="6313D5CF" wp14:editId="21F10EE9">
            <wp:extent cx="5400040" cy="1573619"/>
            <wp:effectExtent l="0" t="0" r="0" b="7620"/>
            <wp:docPr id="1" name="図 1" descr="テーブル&#10;&#10;中程度の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テーブル&#10;&#10;中程度の精度で自動的に生成された説明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26767" cy="15814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82EB5" w:rsidRPr="00A8186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E22785" w14:textId="77777777" w:rsidR="00914F7F" w:rsidRDefault="00914F7F" w:rsidP="00914F7F">
      <w:r>
        <w:separator/>
      </w:r>
    </w:p>
  </w:endnote>
  <w:endnote w:type="continuationSeparator" w:id="0">
    <w:p w14:paraId="1D39D14D" w14:textId="77777777" w:rsidR="00914F7F" w:rsidRDefault="00914F7F" w:rsidP="00914F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712BB1" w14:textId="77777777" w:rsidR="00914F7F" w:rsidRDefault="00914F7F" w:rsidP="00914F7F">
      <w:r>
        <w:separator/>
      </w:r>
    </w:p>
  </w:footnote>
  <w:footnote w:type="continuationSeparator" w:id="0">
    <w:p w14:paraId="4EF35B2F" w14:textId="77777777" w:rsidR="00914F7F" w:rsidRDefault="00914F7F" w:rsidP="00914F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D03"/>
    <w:rsid w:val="000C5A48"/>
    <w:rsid w:val="0022545E"/>
    <w:rsid w:val="003C52A5"/>
    <w:rsid w:val="00682EB5"/>
    <w:rsid w:val="00914F7F"/>
    <w:rsid w:val="00A81863"/>
    <w:rsid w:val="00DE7D03"/>
    <w:rsid w:val="00E84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D0473CD"/>
  <w15:chartTrackingRefBased/>
  <w15:docId w15:val="{F0092C1A-B105-406B-9671-E3C3B192F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14F7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14F7F"/>
  </w:style>
  <w:style w:type="paragraph" w:styleId="a5">
    <w:name w:val="footer"/>
    <w:basedOn w:val="a"/>
    <w:link w:val="a6"/>
    <w:uiPriority w:val="99"/>
    <w:unhideWhenUsed/>
    <w:rsid w:val="00914F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14F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藤原 大花</dc:creator>
  <cp:keywords/>
  <dc:description/>
  <cp:lastModifiedBy>藤原 大花</cp:lastModifiedBy>
  <cp:revision>5</cp:revision>
  <dcterms:created xsi:type="dcterms:W3CDTF">2022-08-25T01:23:00Z</dcterms:created>
  <dcterms:modified xsi:type="dcterms:W3CDTF">2022-09-10T08:29:00Z</dcterms:modified>
</cp:coreProperties>
</file>