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8E404" w14:textId="3CFBE25B" w:rsidR="00424867" w:rsidRPr="00687A3E" w:rsidRDefault="00424867" w:rsidP="00745691">
      <w:pPr>
        <w:rPr>
          <w:rFonts w:ascii="ＭＳ 明朝" w:eastAsia="ＭＳ 明朝" w:hAnsi="ＭＳ 明朝" w:hint="eastAsia"/>
          <w:szCs w:val="21"/>
        </w:rPr>
      </w:pPr>
      <w:r>
        <w:rPr>
          <w:rFonts w:ascii="ＭＳ 明朝" w:eastAsia="ＭＳ 明朝" w:hAnsi="ＭＳ 明朝" w:hint="eastAsia"/>
          <w:szCs w:val="21"/>
        </w:rPr>
        <w:t>【発展問題】</w:t>
      </w:r>
    </w:p>
    <w:p w14:paraId="003E208A" w14:textId="4C2AD06C" w:rsidR="00097DD9" w:rsidRPr="00687A3E" w:rsidRDefault="00483642" w:rsidP="00097DD9">
      <w:pPr>
        <w:widowControl/>
        <w:spacing w:before="100" w:beforeAutospacing="1" w:after="100" w:afterAutospacing="1" w:line="300" w:lineRule="exact"/>
        <w:jc w:val="left"/>
        <w:textAlignment w:val="top"/>
        <w:rPr>
          <w:rFonts w:ascii="ＭＳ 明朝" w:eastAsia="ＭＳ 明朝" w:hAnsi="ＭＳ 明朝" w:cs="ＭＳ Ｐゴシック"/>
          <w:kern w:val="0"/>
          <w:szCs w:val="21"/>
        </w:rPr>
      </w:pPr>
      <w:bookmarkStart w:id="0" w:name="_Hlk112103433"/>
      <w:r>
        <w:rPr>
          <w:rFonts w:ascii="ＭＳ 明朝" w:eastAsia="ＭＳ 明朝" w:hAnsi="ＭＳ 明朝" w:cs="ＭＳ Ｐゴシック" w:hint="eastAsia"/>
          <w:kern w:val="0"/>
          <w:szCs w:val="21"/>
        </w:rPr>
        <w:t>問題1</w:t>
      </w:r>
      <w:r>
        <w:rPr>
          <w:rFonts w:ascii="ＭＳ 明朝" w:eastAsia="ＭＳ 明朝" w:hAnsi="ＭＳ 明朝" w:cs="ＭＳ Ｐゴシック"/>
          <w:kern w:val="0"/>
          <w:szCs w:val="21"/>
        </w:rPr>
        <w:t xml:space="preserve"> </w:t>
      </w:r>
      <w:bookmarkEnd w:id="0"/>
      <w:r w:rsidR="00097DD9" w:rsidRPr="00687A3E">
        <w:rPr>
          <w:rFonts w:ascii="ＭＳ 明朝" w:eastAsia="ＭＳ 明朝" w:hAnsi="ＭＳ 明朝" w:cs="ＭＳ Ｐゴシック" w:hint="eastAsia"/>
          <w:kern w:val="0"/>
          <w:szCs w:val="21"/>
        </w:rPr>
        <w:t>下記文章</w:t>
      </w:r>
      <w:r w:rsidR="005E4AB4">
        <w:rPr>
          <w:rFonts w:ascii="ＭＳ 明朝" w:eastAsia="ＭＳ 明朝" w:hAnsi="ＭＳ 明朝" w:cs="ＭＳ Ｐゴシック" w:hint="eastAsia"/>
          <w:kern w:val="0"/>
          <w:szCs w:val="21"/>
          <w:bdr w:val="single" w:sz="4" w:space="0" w:color="auto"/>
        </w:rPr>
        <w:t xml:space="preserve">　　　　</w:t>
      </w:r>
      <w:r w:rsidR="00097DD9" w:rsidRPr="00687A3E">
        <w:rPr>
          <w:rFonts w:ascii="ＭＳ 明朝" w:eastAsia="ＭＳ 明朝" w:hAnsi="ＭＳ 明朝" w:cs="ＭＳ Ｐゴシック" w:hint="eastAsia"/>
          <w:kern w:val="0"/>
          <w:szCs w:val="21"/>
        </w:rPr>
        <w:t>に適語を入れなさい。</w:t>
      </w:r>
    </w:p>
    <w:p w14:paraId="1A02E024" w14:textId="7626E68F" w:rsidR="00687A3E" w:rsidRPr="00687A3E" w:rsidRDefault="00687A3E" w:rsidP="00687A3E">
      <w:pPr>
        <w:widowControl/>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 財務会計とは、複式簿記の技術を用いて、企業の</w:t>
      </w:r>
      <w:r w:rsidR="00E50A2D">
        <w:rPr>
          <w:rFonts w:ascii="ＭＳ 明朝" w:eastAsia="ＭＳ 明朝" w:hAnsi="ＭＳ 明朝" w:cs="ＭＳ Ｐゴシック" w:hint="eastAsia"/>
          <w:kern w:val="0"/>
          <w:szCs w:val="21"/>
          <w:bdr w:val="single" w:sz="4" w:space="0" w:color="auto"/>
        </w:rPr>
        <w:t xml:space="preserve"> </w:t>
      </w:r>
      <w:r w:rsidR="00E50A2D">
        <w:rPr>
          <w:rFonts w:ascii="ＭＳ 明朝" w:eastAsia="ＭＳ 明朝" w:hAnsi="ＭＳ 明朝" w:cs="ＭＳ Ｐゴシック"/>
          <w:kern w:val="0"/>
          <w:szCs w:val="21"/>
          <w:bdr w:val="single" w:sz="4" w:space="0" w:color="auto"/>
        </w:rPr>
        <w:t xml:space="preserve">   </w:t>
      </w:r>
      <w:r w:rsidRPr="00687A3E">
        <w:rPr>
          <w:rFonts w:ascii="ＭＳ 明朝" w:eastAsia="ＭＳ 明朝" w:hAnsi="ＭＳ 明朝" w:cs="ＭＳ Ｐゴシック" w:hint="eastAsia"/>
          <w:kern w:val="0"/>
          <w:szCs w:val="21"/>
        </w:rPr>
        <w:t>・</w:t>
      </w:r>
      <w:r w:rsidR="00E50A2D">
        <w:rPr>
          <w:rFonts w:ascii="ＭＳ 明朝" w:eastAsia="ＭＳ 明朝" w:hAnsi="ＭＳ 明朝" w:cs="ＭＳ Ｐゴシック" w:hint="eastAsia"/>
          <w:kern w:val="0"/>
          <w:szCs w:val="21"/>
          <w:bdr w:val="single" w:sz="4" w:space="0" w:color="auto"/>
        </w:rPr>
        <w:t xml:space="preserve"> </w:t>
      </w:r>
      <w:r w:rsidR="00E50A2D">
        <w:rPr>
          <w:rFonts w:ascii="ＭＳ 明朝" w:eastAsia="ＭＳ 明朝" w:hAnsi="ＭＳ 明朝" w:cs="ＭＳ Ｐゴシック"/>
          <w:kern w:val="0"/>
          <w:szCs w:val="21"/>
          <w:bdr w:val="single" w:sz="4" w:space="0" w:color="auto"/>
        </w:rPr>
        <w:t xml:space="preserve">   </w:t>
      </w:r>
      <w:r w:rsidRPr="00687A3E">
        <w:rPr>
          <w:rFonts w:ascii="ＭＳ 明朝" w:eastAsia="ＭＳ 明朝" w:hAnsi="ＭＳ 明朝" w:cs="ＭＳ Ｐゴシック" w:hint="eastAsia"/>
          <w:kern w:val="0"/>
          <w:szCs w:val="21"/>
        </w:rPr>
        <w:t>（二つ合わせて</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とも呼びます）・資本および損益(利益または損失)正確に測定することによって、企業の</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および経営成績を明らかにし、それを企業の外部の</w:t>
      </w:r>
      <w:bookmarkStart w:id="1" w:name="_Hlk112188695"/>
      <w:r w:rsidR="00E50A2D">
        <w:rPr>
          <w:rFonts w:ascii="ＭＳ 明朝" w:eastAsia="ＭＳ 明朝" w:hAnsi="ＭＳ 明朝" w:cs="ＭＳ Ｐゴシック" w:hint="eastAsia"/>
          <w:kern w:val="0"/>
          <w:szCs w:val="21"/>
          <w:bdr w:val="single" w:sz="4" w:space="0" w:color="auto"/>
        </w:rPr>
        <w:t xml:space="preserve">　　　　</w:t>
      </w:r>
      <w:bookmarkEnd w:id="1"/>
      <w:r w:rsidRPr="00687A3E">
        <w:rPr>
          <w:rFonts w:ascii="ＭＳ 明朝" w:eastAsia="ＭＳ 明朝" w:hAnsi="ＭＳ 明朝" w:cs="ＭＳ Ｐゴシック" w:hint="eastAsia"/>
          <w:kern w:val="0"/>
          <w:szCs w:val="21"/>
        </w:rPr>
        <w:t>に報告する会計のことをいいます。 </w:t>
      </w:r>
    </w:p>
    <w:p w14:paraId="7B5D770D" w14:textId="74A2C6AA" w:rsidR="00687A3E" w:rsidRPr="00687A3E" w:rsidRDefault="00687A3E" w:rsidP="00687A3E">
      <w:pPr>
        <w:widowControl/>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 xml:space="preserve">　財務会計には、</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機能と</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機能の2つの重要な機能があります。情報機能面でいえば前者は事後情報であり、後者は事前情報といえます。 </w:t>
      </w:r>
    </w:p>
    <w:p w14:paraId="1AFB9FA0" w14:textId="77777777" w:rsidR="00687A3E" w:rsidRPr="00687A3E" w:rsidRDefault="00687A3E" w:rsidP="00687A3E">
      <w:pPr>
        <w:widowControl/>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 </w:t>
      </w:r>
    </w:p>
    <w:p w14:paraId="42278C66" w14:textId="3831170F" w:rsidR="00687A3E" w:rsidRPr="00687A3E" w:rsidRDefault="00687A3E" w:rsidP="00687A3E">
      <w:pPr>
        <w:widowControl/>
        <w:ind w:firstLine="225"/>
        <w:jc w:val="left"/>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制度会計（企業会計制度）は，財務諸表を作成し公表する法律により，①</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に基づく会計，②</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・財務諸表規則(正式には「財務諸表等の用語，様式及び作成方法に関する規則」といいます)・ 連結財務諸表規則（正式には「連結財務諸表の用語，様式及び作成方法に関する規則」といいます）に基づく会計，③</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に基づく会計に分けられます。2006年の会社法制定までは，商法を頂点に，その特別法として証券取引法（現在「金融商品取引法」に移行しています）が</w:t>
      </w:r>
      <w:r w:rsidR="000B1433">
        <w:rPr>
          <w:rFonts w:ascii="ＭＳ 明朝" w:eastAsia="ＭＳ 明朝" w:hAnsi="ＭＳ 明朝" w:cs="ＭＳ Ｐゴシック" w:hint="eastAsia"/>
          <w:kern w:val="0"/>
          <w:szCs w:val="21"/>
        </w:rPr>
        <w:t>制定され、</w:t>
      </w:r>
      <w:r w:rsidRPr="00687A3E">
        <w:rPr>
          <w:rFonts w:ascii="ＭＳ 明朝" w:eastAsia="ＭＳ 明朝" w:hAnsi="ＭＳ 明朝" w:cs="ＭＳ Ｐゴシック" w:hint="eastAsia"/>
          <w:kern w:val="0"/>
          <w:szCs w:val="21"/>
        </w:rPr>
        <w:t>確定決算主義に基づき納税申告書が作成される3つの制度（トライアングル体制とよばれています）のもとで会計制度は構築されていました。しかし，その会社法成立以後，会社法は，株式会社の機関（株主総会，取締役会，監査役会等）をとおして企業を統治する法制度としての役割を果たすようになりました。一方，</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は，上に述べたように金融商品市場における有価証券の</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や</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の円滑化を図るために企業金融の法制度としての役割が明確になりました。それゆえ，会社法における具体的な会計規定は，</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に移され，さらにその具体的な基準設定は，</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委員会に移されるようになりました。</w:t>
      </w:r>
      <w:r w:rsidRPr="00687A3E">
        <w:rPr>
          <w:rFonts w:ascii="ＭＳ 明朝" w:eastAsia="ＭＳ 明朝" w:hAnsi="ＭＳ 明朝" w:cs="ＭＳ Ｐゴシック" w:hint="eastAsia"/>
          <w:color w:val="000000"/>
          <w:kern w:val="0"/>
          <w:szCs w:val="21"/>
        </w:rPr>
        <w:t>日本の企業会計は、</w:t>
      </w:r>
      <w:bookmarkStart w:id="2" w:name="_Hlk112188011"/>
      <w:r w:rsidR="00E50A2D" w:rsidRPr="00E50A2D">
        <w:rPr>
          <w:rFonts w:ascii="ＭＳ 明朝" w:eastAsia="ＭＳ 明朝" w:hAnsi="ＭＳ 明朝" w:cs="ＭＳ Ｐゴシック" w:hint="eastAsia"/>
          <w:kern w:val="0"/>
          <w:szCs w:val="21"/>
        </w:rPr>
        <w:t>上に述べた</w:t>
      </w:r>
      <w:bookmarkEnd w:id="2"/>
      <w:r w:rsidRPr="00687A3E">
        <w:rPr>
          <w:rFonts w:ascii="ＭＳ 明朝" w:eastAsia="ＭＳ 明朝" w:hAnsi="ＭＳ 明朝" w:cs="ＭＳ Ｐゴシック" w:hint="eastAsia"/>
          <w:color w:val="000000"/>
          <w:kern w:val="0"/>
          <w:szCs w:val="21"/>
        </w:rPr>
        <w:t>3つの法律の下で会計実務が行われていますが、</w:t>
      </w:r>
      <w:r w:rsidRPr="00687A3E">
        <w:rPr>
          <w:rFonts w:ascii="ＭＳ 明朝" w:eastAsia="ＭＳ 明朝" w:hAnsi="ＭＳ 明朝" w:cs="ＭＳ Ｐゴシック" w:hint="eastAsia"/>
          <w:kern w:val="0"/>
          <w:szCs w:val="21"/>
        </w:rPr>
        <w:t>これらの</w:t>
      </w:r>
      <w:r w:rsidRPr="00687A3E">
        <w:rPr>
          <w:rFonts w:ascii="ＭＳ 明朝" w:eastAsia="ＭＳ 明朝" w:hAnsi="ＭＳ 明朝" w:cs="ＭＳ Ｐゴシック" w:hint="eastAsia"/>
          <w:color w:val="000000"/>
          <w:kern w:val="0"/>
          <w:szCs w:val="21"/>
        </w:rPr>
        <w:t>3つの</w:t>
      </w:r>
      <w:r w:rsidRPr="00687A3E">
        <w:rPr>
          <w:rFonts w:ascii="ＭＳ 明朝" w:eastAsia="ＭＳ 明朝" w:hAnsi="ＭＳ 明朝" w:cs="ＭＳ Ｐゴシック" w:hint="eastAsia"/>
          <w:kern w:val="0"/>
          <w:szCs w:val="21"/>
        </w:rPr>
        <w:t>法律において具体的な定めのないものについては、一般に</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な会計基準によることとするという規定が設けられています。 </w:t>
      </w:r>
    </w:p>
    <w:p w14:paraId="748DAC7D" w14:textId="77777777" w:rsidR="00F37EB8" w:rsidRDefault="00687A3E" w:rsidP="00687A3E">
      <w:pPr>
        <w:widowControl/>
        <w:ind w:firstLine="225"/>
        <w:jc w:val="left"/>
        <w:textAlignment w:val="baseline"/>
        <w:rPr>
          <w:rFonts w:ascii="ＭＳ 明朝" w:eastAsia="ＭＳ 明朝" w:hAnsi="ＭＳ 明朝" w:cs="ＭＳ Ｐゴシック"/>
          <w:kern w:val="0"/>
          <w:szCs w:val="21"/>
          <w:bdr w:val="single" w:sz="4" w:space="0" w:color="auto"/>
        </w:rPr>
      </w:pPr>
      <w:r w:rsidRPr="00687A3E">
        <w:rPr>
          <w:rFonts w:ascii="ＭＳ 明朝" w:eastAsia="ＭＳ 明朝" w:hAnsi="ＭＳ 明朝" w:cs="ＭＳ Ｐゴシック" w:hint="eastAsia"/>
          <w:kern w:val="0"/>
          <w:szCs w:val="21"/>
        </w:rPr>
        <w:t>戦後混乱期の1949年，経済安定本部・企業会計制度対策調査会（現在の企業会計審議会の前身）は，アメリカの会計原則を参考にし，それに日本の実情を加味して作成した「</w:t>
      </w:r>
      <w:r w:rsidR="00E50A2D">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」を公表しました。</w:t>
      </w:r>
      <w:r w:rsidR="00F37EB8">
        <w:rPr>
          <w:rFonts w:ascii="ＭＳ 明朝" w:eastAsia="ＭＳ 明朝" w:hAnsi="ＭＳ 明朝" w:cs="ＭＳ Ｐゴシック" w:hint="eastAsia"/>
          <w:kern w:val="0"/>
          <w:szCs w:val="21"/>
        </w:rPr>
        <w:t>それは、</w:t>
      </w:r>
      <w:r w:rsidRPr="00687A3E">
        <w:rPr>
          <w:rFonts w:ascii="ＭＳ 明朝" w:eastAsia="ＭＳ 明朝" w:hAnsi="ＭＳ 明朝" w:cs="ＭＳ Ｐゴシック" w:hint="eastAsia"/>
          <w:kern w:val="0"/>
          <w:szCs w:val="21"/>
        </w:rPr>
        <w:t>なぜ会計基準として作成されたのでしょうか。その理由を少し長くなりますが，前文で次のように述べています。　「 我が国の</w:t>
      </w:r>
      <w:r w:rsidR="00F37EB8">
        <w:rPr>
          <w:rFonts w:ascii="ＭＳ 明朝" w:eastAsia="ＭＳ 明朝" w:hAnsi="ＭＳ 明朝" w:cs="ＭＳ Ｐゴシック" w:hint="eastAsia"/>
          <w:kern w:val="0"/>
          <w:szCs w:val="21"/>
          <w:bdr w:val="single" w:sz="4" w:space="0" w:color="auto"/>
        </w:rPr>
        <w:t xml:space="preserve">　</w:t>
      </w:r>
    </w:p>
    <w:p w14:paraId="2375D695" w14:textId="0E946D32" w:rsidR="00687A3E" w:rsidRPr="00687A3E" w:rsidRDefault="00F37EB8" w:rsidP="00687A3E">
      <w:pPr>
        <w:widowControl/>
        <w:ind w:firstLine="225"/>
        <w:jc w:val="left"/>
        <w:textAlignment w:val="baseline"/>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bdr w:val="single" w:sz="4" w:space="0" w:color="auto"/>
        </w:rPr>
        <w:t xml:space="preserve">　　　　</w:t>
      </w:r>
      <w:r w:rsidRPr="00F37EB8">
        <w:rPr>
          <w:rFonts w:ascii="ＭＳ 明朝" w:eastAsia="ＭＳ 明朝" w:hAnsi="ＭＳ 明朝" w:cs="ＭＳ Ｐゴシック" w:hint="eastAsia"/>
          <w:kern w:val="0"/>
          <w:szCs w:val="21"/>
          <w:bdr w:val="single" w:sz="4" w:space="0" w:color="auto"/>
        </w:rPr>
        <w:t xml:space="preserve">　　</w:t>
      </w:r>
      <w:r w:rsidR="00687A3E" w:rsidRPr="00F37EB8">
        <w:rPr>
          <w:rFonts w:ascii="ＭＳ 明朝" w:eastAsia="ＭＳ 明朝" w:hAnsi="ＭＳ 明朝" w:cs="ＭＳ Ｐゴシック" w:hint="eastAsia"/>
          <w:kern w:val="0"/>
          <w:szCs w:val="21"/>
        </w:rPr>
        <w:t>制度</w:t>
      </w:r>
      <w:r w:rsidR="00687A3E" w:rsidRPr="00687A3E">
        <w:rPr>
          <w:rFonts w:ascii="ＭＳ 明朝" w:eastAsia="ＭＳ 明朝" w:hAnsi="ＭＳ 明朝" w:cs="ＭＳ Ｐゴシック" w:hint="eastAsia"/>
          <w:kern w:val="0"/>
          <w:szCs w:val="21"/>
        </w:rPr>
        <w:t>は，欧米のそれに比較して改善の余地が多く，かつ，甚だしく不統一であるため，企業の財政状態並びに経営成績を正確に把握することが困難な実情にある。わが国企業の健全な進歩発展のためにも，社会全体の利益のためにも，その弊害は速やかに改められなければならない。 又，我が国経済再建上当面の課題である外資の導入，企業の合理化，課税の公正化，証券投資の民主化，産業金融の適正化等の合理的な解決のためにも，企業会計制度の改善統一は緊急を要する問題である。仍つて，企業会計の基準を</w:t>
      </w:r>
      <w:r w:rsidR="00687A3E" w:rsidRPr="00687A3E">
        <w:rPr>
          <w:rFonts w:ascii="ＭＳ 明朝" w:eastAsia="ＭＳ 明朝" w:hAnsi="ＭＳ 明朝" w:cs="ＭＳ Ｐゴシック" w:hint="eastAsia"/>
          <w:kern w:val="0"/>
          <w:szCs w:val="21"/>
        </w:rPr>
        <w:lastRenderedPageBreak/>
        <w:t>確立し，維持するため，先ず企業会計原則を設定して，我が国国民経済の民主的で健全な発達のため科学的基礎を与えようとするものである。」  </w:t>
      </w:r>
    </w:p>
    <w:p w14:paraId="7AB5E18D" w14:textId="77777777" w:rsidR="00687A3E" w:rsidRPr="00687A3E" w:rsidRDefault="00687A3E" w:rsidP="00687A3E">
      <w:pPr>
        <w:widowControl/>
        <w:ind w:firstLine="225"/>
        <w:jc w:val="left"/>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次にその性格について次のように説明しています。 </w:t>
      </w:r>
    </w:p>
    <w:p w14:paraId="4F045CF7" w14:textId="77777777" w:rsidR="00D51790" w:rsidRDefault="00687A3E" w:rsidP="00483642">
      <w:pPr>
        <w:widowControl/>
        <w:ind w:firstLine="225"/>
        <w:jc w:val="left"/>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w:t>
      </w:r>
      <w:r w:rsidR="00F37EB8">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は，企業会計の</w:t>
      </w:r>
      <w:r w:rsidR="00F37EB8">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の中に</w:t>
      </w:r>
      <w:r w:rsidR="00F37EB8">
        <w:rPr>
          <w:rFonts w:ascii="ＭＳ 明朝" w:eastAsia="ＭＳ 明朝" w:hAnsi="ＭＳ 明朝" w:cs="ＭＳ Ｐゴシック" w:hint="eastAsia"/>
          <w:kern w:val="0"/>
          <w:szCs w:val="21"/>
          <w:bdr w:val="single" w:sz="4" w:space="0" w:color="auto"/>
        </w:rPr>
        <w:t xml:space="preserve">　　</w:t>
      </w:r>
      <w:r w:rsidRPr="00687A3E">
        <w:rPr>
          <w:rFonts w:ascii="ＭＳ 明朝" w:eastAsia="ＭＳ 明朝" w:hAnsi="ＭＳ 明朝" w:cs="ＭＳ Ｐゴシック" w:hint="eastAsia"/>
          <w:kern w:val="0"/>
          <w:szCs w:val="21"/>
        </w:rPr>
        <w:t>として発達したもののなかから，一般に</w:t>
      </w:r>
      <w:r w:rsidR="00F37EB8">
        <w:rPr>
          <w:rFonts w:ascii="ＭＳ 明朝" w:eastAsia="ＭＳ 明朝" w:hAnsi="ＭＳ 明朝" w:cs="ＭＳ Ｐゴシック" w:hint="eastAsia"/>
          <w:kern w:val="0"/>
          <w:szCs w:val="21"/>
          <w:bdr w:val="single" w:sz="4" w:space="0" w:color="auto"/>
        </w:rPr>
        <w:t xml:space="preserve">　　　　　</w:t>
      </w:r>
    </w:p>
    <w:p w14:paraId="2F0FEB22" w14:textId="7A8B59E3" w:rsidR="00687A3E" w:rsidRPr="00687A3E" w:rsidRDefault="00D51790" w:rsidP="00483642">
      <w:pPr>
        <w:widowControl/>
        <w:ind w:firstLine="225"/>
        <w:jc w:val="left"/>
        <w:textAlignment w:val="baseline"/>
        <w:rPr>
          <w:rFonts w:ascii="ＭＳ 明朝" w:eastAsia="ＭＳ 明朝" w:hAnsi="ＭＳ 明朝" w:cs="ＭＳ Ｐゴシック"/>
          <w:kern w:val="0"/>
          <w:szCs w:val="21"/>
        </w:rPr>
      </w:pPr>
      <w:r w:rsidRPr="00D51790">
        <w:rPr>
          <w:rFonts w:ascii="ＭＳ 明朝" w:eastAsia="ＭＳ 明朝" w:hAnsi="ＭＳ 明朝" w:cs="ＭＳ Ｐゴシック" w:hint="eastAsia"/>
          <w:kern w:val="0"/>
          <w:szCs w:val="21"/>
          <w:bdr w:val="single" w:sz="4" w:space="0" w:color="auto"/>
        </w:rPr>
        <w:t xml:space="preserve">　　　　　　　　</w:t>
      </w:r>
      <w:r w:rsidR="00687A3E" w:rsidRPr="00687A3E">
        <w:rPr>
          <w:rFonts w:ascii="ＭＳ 明朝" w:eastAsia="ＭＳ 明朝" w:hAnsi="ＭＳ 明朝" w:cs="ＭＳ Ｐゴシック" w:hint="eastAsia"/>
          <w:kern w:val="0"/>
          <w:szCs w:val="21"/>
        </w:rPr>
        <w:t>と認められたところを要約したものであって，必ずしも法令によつて強制されないでも，すべての企業がその会計を処理するに当たつて従わなければならない基準である。」  </w:t>
      </w:r>
    </w:p>
    <w:p w14:paraId="10BC35C5" w14:textId="1966899B" w:rsidR="00687A3E" w:rsidRDefault="00687A3E" w:rsidP="00687A3E">
      <w:pPr>
        <w:widowControl/>
        <w:ind w:firstLine="225"/>
        <w:jc w:val="left"/>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 </w:t>
      </w:r>
    </w:p>
    <w:p w14:paraId="0DB9CC43" w14:textId="721E889A" w:rsidR="00E50A2D" w:rsidRDefault="00E50A2D" w:rsidP="00E50A2D">
      <w:pPr>
        <w:widowControl/>
        <w:jc w:val="left"/>
        <w:textAlignment w:val="baseline"/>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解答</w:t>
      </w:r>
    </w:p>
    <w:p w14:paraId="6CCBE377" w14:textId="3E422EE5" w:rsidR="00E50A2D" w:rsidRPr="00687A3E" w:rsidRDefault="00E50A2D" w:rsidP="00E50A2D">
      <w:pPr>
        <w:widowControl/>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財務会計とは、複式簿記の技術を用いて、企業の</w:t>
      </w:r>
      <w:r>
        <w:rPr>
          <w:rFonts w:ascii="ＭＳ 明朝" w:eastAsia="ＭＳ 明朝" w:hAnsi="ＭＳ 明朝" w:cs="ＭＳ Ｐゴシック" w:hint="eastAsia"/>
          <w:kern w:val="0"/>
          <w:szCs w:val="21"/>
          <w:bdr w:val="single" w:sz="4" w:space="0" w:color="auto"/>
        </w:rPr>
        <w:t xml:space="preserve"> </w:t>
      </w:r>
      <w:r>
        <w:rPr>
          <w:rFonts w:ascii="ＭＳ 明朝" w:eastAsia="ＭＳ 明朝" w:hAnsi="ＭＳ 明朝" w:cs="ＭＳ Ｐゴシック"/>
          <w:kern w:val="0"/>
          <w:szCs w:val="21"/>
          <w:bdr w:val="single" w:sz="4" w:space="0" w:color="auto"/>
        </w:rPr>
        <w:t xml:space="preserve"> </w:t>
      </w:r>
      <w:r w:rsidR="00D51790">
        <w:rPr>
          <w:rFonts w:ascii="ＭＳ 明朝" w:eastAsia="ＭＳ 明朝" w:hAnsi="ＭＳ 明朝" w:cs="ＭＳ Ｐゴシック" w:hint="eastAsia"/>
          <w:kern w:val="0"/>
          <w:szCs w:val="21"/>
          <w:bdr w:val="single" w:sz="4" w:space="0" w:color="auto"/>
        </w:rPr>
        <w:t>資産</w:t>
      </w:r>
      <w:r>
        <w:rPr>
          <w:rFonts w:ascii="ＭＳ 明朝" w:eastAsia="ＭＳ 明朝" w:hAnsi="ＭＳ 明朝" w:cs="ＭＳ Ｐゴシック"/>
          <w:kern w:val="0"/>
          <w:szCs w:val="21"/>
          <w:bdr w:val="single" w:sz="4" w:space="0" w:color="auto"/>
        </w:rPr>
        <w:t xml:space="preserve">  </w:t>
      </w:r>
      <w:r w:rsidRPr="00687A3E">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bdr w:val="single" w:sz="4" w:space="0" w:color="auto"/>
        </w:rPr>
        <w:t xml:space="preserve"> </w:t>
      </w:r>
      <w:r>
        <w:rPr>
          <w:rFonts w:ascii="ＭＳ 明朝" w:eastAsia="ＭＳ 明朝" w:hAnsi="ＭＳ 明朝" w:cs="ＭＳ Ｐゴシック"/>
          <w:kern w:val="0"/>
          <w:szCs w:val="21"/>
          <w:bdr w:val="single" w:sz="4" w:space="0" w:color="auto"/>
        </w:rPr>
        <w:t xml:space="preserve"> </w:t>
      </w:r>
      <w:r w:rsidR="00D51790">
        <w:rPr>
          <w:rFonts w:ascii="ＭＳ 明朝" w:eastAsia="ＭＳ 明朝" w:hAnsi="ＭＳ 明朝" w:cs="ＭＳ Ｐゴシック" w:hint="eastAsia"/>
          <w:kern w:val="0"/>
          <w:szCs w:val="21"/>
          <w:bdr w:val="single" w:sz="4" w:space="0" w:color="auto"/>
        </w:rPr>
        <w:t>負債</w:t>
      </w:r>
      <w:r>
        <w:rPr>
          <w:rFonts w:ascii="ＭＳ 明朝" w:eastAsia="ＭＳ 明朝" w:hAnsi="ＭＳ 明朝" w:cs="ＭＳ Ｐゴシック"/>
          <w:kern w:val="0"/>
          <w:szCs w:val="21"/>
          <w:bdr w:val="single" w:sz="4" w:space="0" w:color="auto"/>
        </w:rPr>
        <w:t xml:space="preserve">  </w:t>
      </w:r>
      <w:r w:rsidRPr="00687A3E">
        <w:rPr>
          <w:rFonts w:ascii="ＭＳ 明朝" w:eastAsia="ＭＳ 明朝" w:hAnsi="ＭＳ 明朝" w:cs="ＭＳ Ｐゴシック" w:hint="eastAsia"/>
          <w:kern w:val="0"/>
          <w:szCs w:val="21"/>
        </w:rPr>
        <w:t>（二つ合わせて</w:t>
      </w:r>
      <w:r w:rsidRPr="00687A3E">
        <w:rPr>
          <w:rFonts w:ascii="ＭＳ 明朝" w:eastAsia="ＭＳ 明朝" w:hAnsi="ＭＳ 明朝" w:cs="ＭＳ Ｐゴシック" w:hint="eastAsia"/>
          <w:kern w:val="0"/>
          <w:szCs w:val="21"/>
          <w:bdr w:val="single" w:sz="4" w:space="0" w:color="auto"/>
        </w:rPr>
        <w:t>財産</w:t>
      </w:r>
      <w:r w:rsidRPr="00687A3E">
        <w:rPr>
          <w:rFonts w:ascii="ＭＳ 明朝" w:eastAsia="ＭＳ 明朝" w:hAnsi="ＭＳ 明朝" w:cs="ＭＳ Ｐゴシック" w:hint="eastAsia"/>
          <w:kern w:val="0"/>
          <w:szCs w:val="21"/>
        </w:rPr>
        <w:t>とも呼びます）・資本および損益(利益または損失)正確に測定することによって、企業の</w:t>
      </w:r>
      <w:r w:rsidRPr="00687A3E">
        <w:rPr>
          <w:rFonts w:ascii="ＭＳ 明朝" w:eastAsia="ＭＳ 明朝" w:hAnsi="ＭＳ 明朝" w:cs="ＭＳ Ｐゴシック" w:hint="eastAsia"/>
          <w:kern w:val="0"/>
          <w:szCs w:val="21"/>
          <w:bdr w:val="single" w:sz="4" w:space="0" w:color="auto"/>
        </w:rPr>
        <w:t>財政状態</w:t>
      </w:r>
      <w:r w:rsidRPr="00687A3E">
        <w:rPr>
          <w:rFonts w:ascii="ＭＳ 明朝" w:eastAsia="ＭＳ 明朝" w:hAnsi="ＭＳ 明朝" w:cs="ＭＳ Ｐゴシック" w:hint="eastAsia"/>
          <w:kern w:val="0"/>
          <w:szCs w:val="21"/>
        </w:rPr>
        <w:t>および経営成績を明らかにし、それを企業の外部の</w:t>
      </w:r>
      <w:r w:rsidRPr="00687A3E">
        <w:rPr>
          <w:rFonts w:ascii="ＭＳ 明朝" w:eastAsia="ＭＳ 明朝" w:hAnsi="ＭＳ 明朝" w:cs="ＭＳ Ｐゴシック" w:hint="eastAsia"/>
          <w:kern w:val="0"/>
          <w:szCs w:val="21"/>
          <w:bdr w:val="single" w:sz="4" w:space="0" w:color="auto"/>
        </w:rPr>
        <w:t>利害関係者</w:t>
      </w:r>
      <w:r w:rsidRPr="00687A3E">
        <w:rPr>
          <w:rFonts w:ascii="ＭＳ 明朝" w:eastAsia="ＭＳ 明朝" w:hAnsi="ＭＳ 明朝" w:cs="ＭＳ Ｐゴシック" w:hint="eastAsia"/>
          <w:kern w:val="0"/>
          <w:szCs w:val="21"/>
        </w:rPr>
        <w:t>に報告する会計のことをいいます。 </w:t>
      </w:r>
    </w:p>
    <w:p w14:paraId="64E2416B" w14:textId="77777777" w:rsidR="00E50A2D" w:rsidRPr="00687A3E" w:rsidRDefault="00E50A2D" w:rsidP="00E50A2D">
      <w:pPr>
        <w:widowControl/>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 xml:space="preserve">　財務会計には、</w:t>
      </w:r>
      <w:r w:rsidRPr="00687A3E">
        <w:rPr>
          <w:rFonts w:ascii="ＭＳ 明朝" w:eastAsia="ＭＳ 明朝" w:hAnsi="ＭＳ 明朝" w:cs="ＭＳ Ｐゴシック" w:hint="eastAsia"/>
          <w:kern w:val="0"/>
          <w:szCs w:val="21"/>
          <w:bdr w:val="single" w:sz="4" w:space="0" w:color="auto"/>
        </w:rPr>
        <w:t>利害調整</w:t>
      </w:r>
      <w:r w:rsidRPr="00687A3E">
        <w:rPr>
          <w:rFonts w:ascii="ＭＳ 明朝" w:eastAsia="ＭＳ 明朝" w:hAnsi="ＭＳ 明朝" w:cs="ＭＳ Ｐゴシック" w:hint="eastAsia"/>
          <w:kern w:val="0"/>
          <w:szCs w:val="21"/>
        </w:rPr>
        <w:t>機能と</w:t>
      </w:r>
      <w:r w:rsidRPr="00687A3E">
        <w:rPr>
          <w:rFonts w:ascii="ＭＳ 明朝" w:eastAsia="ＭＳ 明朝" w:hAnsi="ＭＳ 明朝" w:cs="ＭＳ Ｐゴシック" w:hint="eastAsia"/>
          <w:kern w:val="0"/>
          <w:szCs w:val="21"/>
          <w:bdr w:val="single" w:sz="4" w:space="0" w:color="auto"/>
        </w:rPr>
        <w:t>情報提供</w:t>
      </w:r>
      <w:r w:rsidRPr="00687A3E">
        <w:rPr>
          <w:rFonts w:ascii="ＭＳ 明朝" w:eastAsia="ＭＳ 明朝" w:hAnsi="ＭＳ 明朝" w:cs="ＭＳ Ｐゴシック" w:hint="eastAsia"/>
          <w:kern w:val="0"/>
          <w:szCs w:val="21"/>
        </w:rPr>
        <w:t>機能の2つの重要な機能があります。情報機能面でいえば前者は事後情報であり、後者は事前情報といえます。 </w:t>
      </w:r>
    </w:p>
    <w:p w14:paraId="7D52B518" w14:textId="652CD5F1" w:rsidR="00E50A2D" w:rsidRPr="00687A3E" w:rsidRDefault="00E50A2D" w:rsidP="00D51790">
      <w:pPr>
        <w:widowControl/>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 制度会計（企業会計制度）は，財務諸表を作成し公表する法律により，①</w:t>
      </w:r>
      <w:r w:rsidRPr="00687A3E">
        <w:rPr>
          <w:rFonts w:ascii="ＭＳ 明朝" w:eastAsia="ＭＳ 明朝" w:hAnsi="ＭＳ 明朝" w:cs="ＭＳ Ｐゴシック" w:hint="eastAsia"/>
          <w:kern w:val="0"/>
          <w:szCs w:val="21"/>
          <w:bdr w:val="single" w:sz="4" w:space="0" w:color="auto"/>
        </w:rPr>
        <w:t>会社法</w:t>
      </w:r>
      <w:r w:rsidRPr="00687A3E">
        <w:rPr>
          <w:rFonts w:ascii="ＭＳ 明朝" w:eastAsia="ＭＳ 明朝" w:hAnsi="ＭＳ 明朝" w:cs="ＭＳ Ｐゴシック" w:hint="eastAsia"/>
          <w:kern w:val="0"/>
          <w:szCs w:val="21"/>
        </w:rPr>
        <w:t>に基づく会計，②</w:t>
      </w:r>
      <w:r w:rsidRPr="00687A3E">
        <w:rPr>
          <w:rFonts w:ascii="ＭＳ 明朝" w:eastAsia="ＭＳ 明朝" w:hAnsi="ＭＳ 明朝" w:cs="ＭＳ Ｐゴシック" w:hint="eastAsia"/>
          <w:kern w:val="0"/>
          <w:szCs w:val="21"/>
          <w:bdr w:val="single" w:sz="4" w:space="0" w:color="auto"/>
        </w:rPr>
        <w:t>金融商品取引法</w:t>
      </w:r>
      <w:r w:rsidRPr="00687A3E">
        <w:rPr>
          <w:rFonts w:ascii="ＭＳ 明朝" w:eastAsia="ＭＳ 明朝" w:hAnsi="ＭＳ 明朝" w:cs="ＭＳ Ｐゴシック" w:hint="eastAsia"/>
          <w:kern w:val="0"/>
          <w:szCs w:val="21"/>
        </w:rPr>
        <w:t>・財務諸表規則(正式には「財務諸表等の用語，様式及び作成方法に関する規則」といいます)・ 連結財務諸表規則（正式には「連結財務諸表の用語，様式及び作成方法に関する規則」といいます）に基づく会計，③</w:t>
      </w:r>
      <w:r w:rsidRPr="00687A3E">
        <w:rPr>
          <w:rFonts w:ascii="ＭＳ 明朝" w:eastAsia="ＭＳ 明朝" w:hAnsi="ＭＳ 明朝" w:cs="ＭＳ Ｐゴシック" w:hint="eastAsia"/>
          <w:kern w:val="0"/>
          <w:szCs w:val="21"/>
          <w:bdr w:val="single" w:sz="4" w:space="0" w:color="auto"/>
        </w:rPr>
        <w:t>法人税法</w:t>
      </w:r>
      <w:r w:rsidRPr="00687A3E">
        <w:rPr>
          <w:rFonts w:ascii="ＭＳ 明朝" w:eastAsia="ＭＳ 明朝" w:hAnsi="ＭＳ 明朝" w:cs="ＭＳ Ｐゴシック" w:hint="eastAsia"/>
          <w:kern w:val="0"/>
          <w:szCs w:val="21"/>
        </w:rPr>
        <w:t>に基づく会計に分けられます。2006年の会社法制定までは，商法を頂点に，その特別法として証券取引法（現在「金融商品取引法」に移行しています）が</w:t>
      </w:r>
      <w:r>
        <w:rPr>
          <w:rFonts w:ascii="ＭＳ 明朝" w:eastAsia="ＭＳ 明朝" w:hAnsi="ＭＳ 明朝" w:cs="ＭＳ Ｐゴシック" w:hint="eastAsia"/>
          <w:kern w:val="0"/>
          <w:szCs w:val="21"/>
        </w:rPr>
        <w:t>制定され、</w:t>
      </w:r>
      <w:r w:rsidRPr="00687A3E">
        <w:rPr>
          <w:rFonts w:ascii="ＭＳ 明朝" w:eastAsia="ＭＳ 明朝" w:hAnsi="ＭＳ 明朝" w:cs="ＭＳ Ｐゴシック" w:hint="eastAsia"/>
          <w:kern w:val="0"/>
          <w:szCs w:val="21"/>
        </w:rPr>
        <w:t>確定決算主義に基づき納税申告書が作成される3つの制度（トライアングル体制とよばれています）のもとで会計制度は構築されていました。しかし，その会社法成立以後，会社法は，株式会社の機関（株主総会，取締役会，監査役会等）をとおして企業を統治する法制度としての役割を果たすようになりました。一方，</w:t>
      </w:r>
      <w:r w:rsidRPr="00687A3E">
        <w:rPr>
          <w:rFonts w:ascii="ＭＳ 明朝" w:eastAsia="ＭＳ 明朝" w:hAnsi="ＭＳ 明朝" w:cs="ＭＳ Ｐゴシック" w:hint="eastAsia"/>
          <w:kern w:val="0"/>
          <w:szCs w:val="21"/>
          <w:bdr w:val="single" w:sz="4" w:space="0" w:color="auto"/>
        </w:rPr>
        <w:t>金融商品取引法</w:t>
      </w:r>
      <w:r w:rsidRPr="00687A3E">
        <w:rPr>
          <w:rFonts w:ascii="ＭＳ 明朝" w:eastAsia="ＭＳ 明朝" w:hAnsi="ＭＳ 明朝" w:cs="ＭＳ Ｐゴシック" w:hint="eastAsia"/>
          <w:kern w:val="0"/>
          <w:szCs w:val="21"/>
        </w:rPr>
        <w:t>は，上に述べたように金融商品市場における有価証券の</w:t>
      </w:r>
      <w:r w:rsidRPr="00687A3E">
        <w:rPr>
          <w:rFonts w:ascii="ＭＳ 明朝" w:eastAsia="ＭＳ 明朝" w:hAnsi="ＭＳ 明朝" w:cs="ＭＳ Ｐゴシック" w:hint="eastAsia"/>
          <w:kern w:val="0"/>
          <w:szCs w:val="21"/>
          <w:bdr w:val="single" w:sz="4" w:space="0" w:color="auto"/>
        </w:rPr>
        <w:t>発行</w:t>
      </w:r>
      <w:r w:rsidRPr="00687A3E">
        <w:rPr>
          <w:rFonts w:ascii="ＭＳ 明朝" w:eastAsia="ＭＳ 明朝" w:hAnsi="ＭＳ 明朝" w:cs="ＭＳ Ｐゴシック" w:hint="eastAsia"/>
          <w:kern w:val="0"/>
          <w:szCs w:val="21"/>
        </w:rPr>
        <w:t>や</w:t>
      </w:r>
      <w:r w:rsidRPr="00687A3E">
        <w:rPr>
          <w:rFonts w:ascii="ＭＳ 明朝" w:eastAsia="ＭＳ 明朝" w:hAnsi="ＭＳ 明朝" w:cs="ＭＳ Ｐゴシック" w:hint="eastAsia"/>
          <w:kern w:val="0"/>
          <w:szCs w:val="21"/>
          <w:bdr w:val="single" w:sz="4" w:space="0" w:color="auto"/>
        </w:rPr>
        <w:t>流通</w:t>
      </w:r>
      <w:r w:rsidRPr="00687A3E">
        <w:rPr>
          <w:rFonts w:ascii="ＭＳ 明朝" w:eastAsia="ＭＳ 明朝" w:hAnsi="ＭＳ 明朝" w:cs="ＭＳ Ｐゴシック" w:hint="eastAsia"/>
          <w:kern w:val="0"/>
          <w:szCs w:val="21"/>
        </w:rPr>
        <w:t>の円滑化を図るために企業金融の法制度としての役割が明確になりました。それゆえ，会社法における具体的な会計規定は，</w:t>
      </w:r>
      <w:r w:rsidRPr="00687A3E">
        <w:rPr>
          <w:rFonts w:ascii="ＭＳ 明朝" w:eastAsia="ＭＳ 明朝" w:hAnsi="ＭＳ 明朝" w:cs="ＭＳ Ｐゴシック" w:hint="eastAsia"/>
          <w:kern w:val="0"/>
          <w:szCs w:val="21"/>
          <w:bdr w:val="single" w:sz="4" w:space="0" w:color="auto"/>
        </w:rPr>
        <w:t>金融商品取引法</w:t>
      </w:r>
      <w:r w:rsidRPr="00687A3E">
        <w:rPr>
          <w:rFonts w:ascii="ＭＳ 明朝" w:eastAsia="ＭＳ 明朝" w:hAnsi="ＭＳ 明朝" w:cs="ＭＳ Ｐゴシック" w:hint="eastAsia"/>
          <w:kern w:val="0"/>
          <w:szCs w:val="21"/>
        </w:rPr>
        <w:t>に移され，さらにその具体的な基準設定は，</w:t>
      </w:r>
      <w:r w:rsidRPr="00687A3E">
        <w:rPr>
          <w:rFonts w:ascii="ＭＳ 明朝" w:eastAsia="ＭＳ 明朝" w:hAnsi="ＭＳ 明朝" w:cs="ＭＳ Ｐゴシック" w:hint="eastAsia"/>
          <w:kern w:val="0"/>
          <w:szCs w:val="21"/>
          <w:bdr w:val="single" w:sz="4" w:space="0" w:color="auto"/>
        </w:rPr>
        <w:t>企業会計基準</w:t>
      </w:r>
      <w:r w:rsidRPr="00687A3E">
        <w:rPr>
          <w:rFonts w:ascii="ＭＳ 明朝" w:eastAsia="ＭＳ 明朝" w:hAnsi="ＭＳ 明朝" w:cs="ＭＳ Ｐゴシック" w:hint="eastAsia"/>
          <w:kern w:val="0"/>
          <w:szCs w:val="21"/>
        </w:rPr>
        <w:t>委員会に移されるようになりました。</w:t>
      </w:r>
      <w:r w:rsidRPr="00687A3E">
        <w:rPr>
          <w:rFonts w:ascii="ＭＳ 明朝" w:eastAsia="ＭＳ 明朝" w:hAnsi="ＭＳ 明朝" w:cs="ＭＳ Ｐゴシック" w:hint="eastAsia"/>
          <w:color w:val="000000"/>
          <w:kern w:val="0"/>
          <w:szCs w:val="21"/>
        </w:rPr>
        <w:t>日本の企業会計は、</w:t>
      </w:r>
      <w:r w:rsidR="00D51790" w:rsidRPr="00E50A2D">
        <w:rPr>
          <w:rFonts w:ascii="ＭＳ 明朝" w:eastAsia="ＭＳ 明朝" w:hAnsi="ＭＳ 明朝" w:cs="ＭＳ Ｐゴシック" w:hint="eastAsia"/>
          <w:kern w:val="0"/>
          <w:szCs w:val="21"/>
        </w:rPr>
        <w:t>上に述べた</w:t>
      </w:r>
      <w:r w:rsidRPr="00687A3E">
        <w:rPr>
          <w:rFonts w:ascii="ＭＳ 明朝" w:eastAsia="ＭＳ 明朝" w:hAnsi="ＭＳ 明朝" w:cs="ＭＳ Ｐゴシック" w:hint="eastAsia"/>
          <w:color w:val="000000"/>
          <w:kern w:val="0"/>
          <w:szCs w:val="21"/>
        </w:rPr>
        <w:t>3つの法律の下で会計実務が行われていますが、</w:t>
      </w:r>
      <w:r w:rsidRPr="00687A3E">
        <w:rPr>
          <w:rFonts w:ascii="ＭＳ 明朝" w:eastAsia="ＭＳ 明朝" w:hAnsi="ＭＳ 明朝" w:cs="ＭＳ Ｐゴシック" w:hint="eastAsia"/>
          <w:kern w:val="0"/>
          <w:szCs w:val="21"/>
        </w:rPr>
        <w:t>これらの</w:t>
      </w:r>
      <w:r w:rsidRPr="00687A3E">
        <w:rPr>
          <w:rFonts w:ascii="ＭＳ 明朝" w:eastAsia="ＭＳ 明朝" w:hAnsi="ＭＳ 明朝" w:cs="ＭＳ Ｐゴシック" w:hint="eastAsia"/>
          <w:color w:val="000000"/>
          <w:kern w:val="0"/>
          <w:szCs w:val="21"/>
        </w:rPr>
        <w:t>3つの</w:t>
      </w:r>
      <w:r w:rsidRPr="00687A3E">
        <w:rPr>
          <w:rFonts w:ascii="ＭＳ 明朝" w:eastAsia="ＭＳ 明朝" w:hAnsi="ＭＳ 明朝" w:cs="ＭＳ Ｐゴシック" w:hint="eastAsia"/>
          <w:kern w:val="0"/>
          <w:szCs w:val="21"/>
        </w:rPr>
        <w:t>法律において具体的な定めのないものについては、一般に</w:t>
      </w:r>
      <w:r w:rsidRPr="00687A3E">
        <w:rPr>
          <w:rFonts w:ascii="ＭＳ 明朝" w:eastAsia="ＭＳ 明朝" w:hAnsi="ＭＳ 明朝" w:cs="ＭＳ Ｐゴシック" w:hint="eastAsia"/>
          <w:kern w:val="0"/>
          <w:szCs w:val="21"/>
          <w:bdr w:val="single" w:sz="4" w:space="0" w:color="auto"/>
        </w:rPr>
        <w:t>公正妥当</w:t>
      </w:r>
      <w:r w:rsidRPr="00687A3E">
        <w:rPr>
          <w:rFonts w:ascii="ＭＳ 明朝" w:eastAsia="ＭＳ 明朝" w:hAnsi="ＭＳ 明朝" w:cs="ＭＳ Ｐゴシック" w:hint="eastAsia"/>
          <w:kern w:val="0"/>
          <w:szCs w:val="21"/>
        </w:rPr>
        <w:t>な会計基準によることとするという規定が設けられています。 </w:t>
      </w:r>
    </w:p>
    <w:p w14:paraId="68D9B326" w14:textId="6F70B45F" w:rsidR="00E50A2D" w:rsidRPr="00687A3E" w:rsidRDefault="00E50A2D" w:rsidP="00E50A2D">
      <w:pPr>
        <w:widowControl/>
        <w:ind w:firstLine="225"/>
        <w:jc w:val="left"/>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 戦後混乱期の1949年，経済安定本部・企業会計制度対策調査会（現在の企業会計審議会の前身）は，アメリカの会計原則を参考にし，それに日本の実情を加味して作成した「</w:t>
      </w:r>
      <w:r w:rsidRPr="00687A3E">
        <w:rPr>
          <w:rFonts w:ascii="ＭＳ 明朝" w:eastAsia="ＭＳ 明朝" w:hAnsi="ＭＳ 明朝" w:cs="ＭＳ Ｐゴシック" w:hint="eastAsia"/>
          <w:kern w:val="0"/>
          <w:szCs w:val="21"/>
          <w:bdr w:val="single" w:sz="4" w:space="0" w:color="auto"/>
        </w:rPr>
        <w:t>企業会計原則</w:t>
      </w:r>
      <w:r w:rsidRPr="00687A3E">
        <w:rPr>
          <w:rFonts w:ascii="ＭＳ 明朝" w:eastAsia="ＭＳ 明朝" w:hAnsi="ＭＳ 明朝" w:cs="ＭＳ Ｐゴシック" w:hint="eastAsia"/>
          <w:kern w:val="0"/>
          <w:szCs w:val="21"/>
        </w:rPr>
        <w:t>」を公表しました。</w:t>
      </w:r>
      <w:r w:rsidR="00D51790">
        <w:rPr>
          <w:rFonts w:ascii="ＭＳ 明朝" w:eastAsia="ＭＳ 明朝" w:hAnsi="ＭＳ 明朝" w:cs="ＭＳ Ｐゴシック" w:hint="eastAsia"/>
          <w:kern w:val="0"/>
          <w:szCs w:val="21"/>
        </w:rPr>
        <w:t>それは、</w:t>
      </w:r>
      <w:r w:rsidRPr="00687A3E">
        <w:rPr>
          <w:rFonts w:ascii="ＭＳ 明朝" w:eastAsia="ＭＳ 明朝" w:hAnsi="ＭＳ 明朝" w:cs="ＭＳ Ｐゴシック" w:hint="eastAsia"/>
          <w:kern w:val="0"/>
          <w:szCs w:val="21"/>
        </w:rPr>
        <w:t>なぜ会計基準として作成されたのでしょうか。その理由を少し長くなりますが，前文で次のように述べています。　「 我が国の</w:t>
      </w:r>
      <w:r w:rsidRPr="00D51790">
        <w:rPr>
          <w:rFonts w:ascii="ＭＳ 明朝" w:eastAsia="ＭＳ 明朝" w:hAnsi="ＭＳ 明朝" w:cs="ＭＳ Ｐゴシック" w:hint="eastAsia"/>
          <w:kern w:val="0"/>
          <w:szCs w:val="21"/>
          <w:bdr w:val="single" w:sz="4" w:space="0" w:color="auto"/>
        </w:rPr>
        <w:t>企業会計</w:t>
      </w:r>
      <w:r w:rsidRPr="00D51790">
        <w:rPr>
          <w:rFonts w:ascii="ＭＳ 明朝" w:eastAsia="ＭＳ 明朝" w:hAnsi="ＭＳ 明朝" w:cs="ＭＳ Ｐゴシック" w:hint="eastAsia"/>
          <w:kern w:val="0"/>
          <w:szCs w:val="21"/>
        </w:rPr>
        <w:t>制度</w:t>
      </w:r>
      <w:r w:rsidRPr="00687A3E">
        <w:rPr>
          <w:rFonts w:ascii="ＭＳ 明朝" w:eastAsia="ＭＳ 明朝" w:hAnsi="ＭＳ 明朝" w:cs="ＭＳ Ｐゴシック" w:hint="eastAsia"/>
          <w:kern w:val="0"/>
          <w:szCs w:val="21"/>
        </w:rPr>
        <w:t>は，欧米のそれに比較して改善の余地が多く，かつ，甚だしく不統一であるた</w:t>
      </w:r>
      <w:r w:rsidRPr="00687A3E">
        <w:rPr>
          <w:rFonts w:ascii="ＭＳ 明朝" w:eastAsia="ＭＳ 明朝" w:hAnsi="ＭＳ 明朝" w:cs="ＭＳ Ｐゴシック" w:hint="eastAsia"/>
          <w:kern w:val="0"/>
          <w:szCs w:val="21"/>
        </w:rPr>
        <w:lastRenderedPageBreak/>
        <w:t>め，企業の財政状態並びに経営成績を正確に把握することが困難な実情にある。わが国企業の健全な進歩発展のためにも，社会全体の利益のためにも，その弊害は速やかに改められなければならない。 又，我が国経済再建上当面の課題である外資の導入，企業の合理化，課税の公正化，証券投資の民主化，産業金融の適正化等の合理的な解決のためにも，企業会計制度の改善統一は緊急を要する問題である。仍つて，企業会計の基準を確立し，維持するため，先ず企業会計原則を設定して，我が国国民経済の民主的で健全な発達のため科学的基礎を与えようとするものである。」  </w:t>
      </w:r>
    </w:p>
    <w:p w14:paraId="02BAB065" w14:textId="77777777" w:rsidR="00E50A2D" w:rsidRPr="00687A3E" w:rsidRDefault="00E50A2D" w:rsidP="00E50A2D">
      <w:pPr>
        <w:widowControl/>
        <w:ind w:firstLine="225"/>
        <w:jc w:val="left"/>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次にその性格について次のように説明しています。 </w:t>
      </w:r>
    </w:p>
    <w:p w14:paraId="4F0DC245" w14:textId="77777777" w:rsidR="00E50A2D" w:rsidRPr="00687A3E" w:rsidRDefault="00E50A2D" w:rsidP="00E50A2D">
      <w:pPr>
        <w:widowControl/>
        <w:ind w:firstLine="225"/>
        <w:jc w:val="left"/>
        <w:textAlignment w:val="baseline"/>
        <w:rPr>
          <w:rFonts w:ascii="ＭＳ 明朝" w:eastAsia="ＭＳ 明朝" w:hAnsi="ＭＳ 明朝" w:cs="ＭＳ Ｐゴシック"/>
          <w:kern w:val="0"/>
          <w:szCs w:val="21"/>
        </w:rPr>
      </w:pPr>
      <w:r w:rsidRPr="00687A3E">
        <w:rPr>
          <w:rFonts w:ascii="ＭＳ 明朝" w:eastAsia="ＭＳ 明朝" w:hAnsi="ＭＳ 明朝" w:cs="ＭＳ Ｐゴシック" w:hint="eastAsia"/>
          <w:kern w:val="0"/>
          <w:szCs w:val="21"/>
        </w:rPr>
        <w:t>「</w:t>
      </w:r>
      <w:r w:rsidRPr="00687A3E">
        <w:rPr>
          <w:rFonts w:ascii="ＭＳ 明朝" w:eastAsia="ＭＳ 明朝" w:hAnsi="ＭＳ 明朝" w:cs="ＭＳ Ｐゴシック" w:hint="eastAsia"/>
          <w:kern w:val="0"/>
          <w:szCs w:val="21"/>
          <w:bdr w:val="single" w:sz="4" w:space="0" w:color="auto"/>
        </w:rPr>
        <w:t>企業会計原則</w:t>
      </w:r>
      <w:r w:rsidRPr="00687A3E">
        <w:rPr>
          <w:rFonts w:ascii="ＭＳ 明朝" w:eastAsia="ＭＳ 明朝" w:hAnsi="ＭＳ 明朝" w:cs="ＭＳ Ｐゴシック" w:hint="eastAsia"/>
          <w:kern w:val="0"/>
          <w:szCs w:val="21"/>
        </w:rPr>
        <w:t>は，企業会計の</w:t>
      </w:r>
      <w:r w:rsidRPr="00687A3E">
        <w:rPr>
          <w:rFonts w:ascii="ＭＳ 明朝" w:eastAsia="ＭＳ 明朝" w:hAnsi="ＭＳ 明朝" w:cs="ＭＳ Ｐゴシック" w:hint="eastAsia"/>
          <w:kern w:val="0"/>
          <w:szCs w:val="21"/>
          <w:bdr w:val="single" w:sz="4" w:space="0" w:color="auto"/>
        </w:rPr>
        <w:t>実務</w:t>
      </w:r>
      <w:r w:rsidRPr="00687A3E">
        <w:rPr>
          <w:rFonts w:ascii="ＭＳ 明朝" w:eastAsia="ＭＳ 明朝" w:hAnsi="ＭＳ 明朝" w:cs="ＭＳ Ｐゴシック" w:hint="eastAsia"/>
          <w:kern w:val="0"/>
          <w:szCs w:val="21"/>
        </w:rPr>
        <w:t>の中に</w:t>
      </w:r>
      <w:r w:rsidRPr="00687A3E">
        <w:rPr>
          <w:rFonts w:ascii="ＭＳ 明朝" w:eastAsia="ＭＳ 明朝" w:hAnsi="ＭＳ 明朝" w:cs="ＭＳ Ｐゴシック" w:hint="eastAsia"/>
          <w:kern w:val="0"/>
          <w:szCs w:val="21"/>
          <w:bdr w:val="single" w:sz="4" w:space="0" w:color="auto"/>
        </w:rPr>
        <w:t>慣習</w:t>
      </w:r>
      <w:r w:rsidRPr="00687A3E">
        <w:rPr>
          <w:rFonts w:ascii="ＭＳ 明朝" w:eastAsia="ＭＳ 明朝" w:hAnsi="ＭＳ 明朝" w:cs="ＭＳ Ｐゴシック" w:hint="eastAsia"/>
          <w:kern w:val="0"/>
          <w:szCs w:val="21"/>
        </w:rPr>
        <w:t>として発達したもののなかから，一般に</w:t>
      </w:r>
      <w:r w:rsidRPr="00687A3E">
        <w:rPr>
          <w:rFonts w:ascii="ＭＳ 明朝" w:eastAsia="ＭＳ 明朝" w:hAnsi="ＭＳ 明朝" w:cs="ＭＳ Ｐゴシック" w:hint="eastAsia"/>
          <w:kern w:val="0"/>
          <w:szCs w:val="21"/>
          <w:bdr w:val="single" w:sz="4" w:space="0" w:color="auto"/>
        </w:rPr>
        <w:t>公正妥当</w:t>
      </w:r>
      <w:r w:rsidRPr="00687A3E">
        <w:rPr>
          <w:rFonts w:ascii="ＭＳ 明朝" w:eastAsia="ＭＳ 明朝" w:hAnsi="ＭＳ 明朝" w:cs="ＭＳ Ｐゴシック" w:hint="eastAsia"/>
          <w:kern w:val="0"/>
          <w:szCs w:val="21"/>
        </w:rPr>
        <w:t>と認められたところを要約したものであって，必ずしも法令によつて強制されないでも，すべての企業がその会計を処理するに当たつて従わなければならない基準である。」  </w:t>
      </w:r>
    </w:p>
    <w:p w14:paraId="186B709D" w14:textId="77777777" w:rsidR="00E50A2D" w:rsidRPr="00687A3E" w:rsidRDefault="00E50A2D" w:rsidP="00E50A2D">
      <w:pPr>
        <w:widowControl/>
        <w:jc w:val="left"/>
        <w:textAlignment w:val="baseline"/>
        <w:rPr>
          <w:rFonts w:ascii="ＭＳ 明朝" w:eastAsia="ＭＳ 明朝" w:hAnsi="ＭＳ 明朝" w:cs="ＭＳ Ｐゴシック"/>
          <w:kern w:val="0"/>
          <w:szCs w:val="21"/>
        </w:rPr>
      </w:pPr>
    </w:p>
    <w:p w14:paraId="348D52BC" w14:textId="0BE88CF3" w:rsidR="008C50C9" w:rsidRPr="00687A3E" w:rsidRDefault="00483642" w:rsidP="008C50C9">
      <w:pPr>
        <w:rPr>
          <w:rFonts w:ascii="ＭＳ 明朝" w:eastAsia="ＭＳ 明朝" w:hAnsi="ＭＳ 明朝"/>
          <w:szCs w:val="21"/>
        </w:rPr>
      </w:pPr>
      <w:bookmarkStart w:id="3" w:name="_Hlk112103514"/>
      <w:r>
        <w:rPr>
          <w:rFonts w:ascii="ＭＳ 明朝" w:eastAsia="ＭＳ 明朝" w:hAnsi="ＭＳ 明朝" w:cs="ＭＳ Ｐゴシック" w:hint="eastAsia"/>
          <w:kern w:val="0"/>
          <w:szCs w:val="21"/>
        </w:rPr>
        <w:t>問題</w:t>
      </w:r>
      <w:r>
        <w:rPr>
          <w:rFonts w:ascii="ＭＳ 明朝" w:eastAsia="ＭＳ 明朝" w:hAnsi="ＭＳ 明朝" w:cs="ＭＳ Ｐゴシック"/>
          <w:kern w:val="0"/>
          <w:szCs w:val="21"/>
        </w:rPr>
        <w:t>2</w:t>
      </w:r>
    </w:p>
    <w:bookmarkEnd w:id="3"/>
    <w:p w14:paraId="2CABCD1A" w14:textId="04DEE81F" w:rsidR="008C50C9" w:rsidRPr="00483642" w:rsidRDefault="008C50C9" w:rsidP="00483642">
      <w:pPr>
        <w:pStyle w:val="ab"/>
        <w:numPr>
          <w:ilvl w:val="0"/>
          <w:numId w:val="3"/>
        </w:numPr>
        <w:ind w:leftChars="0"/>
        <w:rPr>
          <w:rFonts w:ascii="ＭＳ 明朝" w:eastAsia="ＭＳ 明朝" w:hAnsi="ＭＳ 明朝"/>
        </w:rPr>
      </w:pPr>
      <w:r w:rsidRPr="00483642">
        <w:rPr>
          <w:rFonts w:ascii="ＭＳ 明朝" w:eastAsia="ＭＳ 明朝" w:hAnsi="ＭＳ 明朝" w:hint="eastAsia"/>
        </w:rPr>
        <w:t xml:space="preserve">　次の文章のうち正しい番号を答えなさい。</w:t>
      </w:r>
    </w:p>
    <w:p w14:paraId="55E835A0" w14:textId="77777777"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w:t>
      </w:r>
    </w:p>
    <w:p w14:paraId="485E0EC8" w14:textId="77777777" w:rsidR="008C50C9" w:rsidRPr="00687A3E" w:rsidRDefault="008C50C9" w:rsidP="008C50C9">
      <w:pPr>
        <w:ind w:firstLineChars="100" w:firstLine="210"/>
        <w:rPr>
          <w:rFonts w:ascii="ＭＳ 明朝" w:eastAsia="ＭＳ 明朝" w:hAnsi="ＭＳ 明朝"/>
          <w:szCs w:val="21"/>
        </w:rPr>
      </w:pPr>
      <w:r w:rsidRPr="00687A3E">
        <w:rPr>
          <w:rFonts w:ascii="ＭＳ 明朝" w:eastAsia="ＭＳ 明朝" w:hAnsi="ＭＳ 明朝" w:hint="eastAsia"/>
          <w:szCs w:val="21"/>
        </w:rPr>
        <w:t xml:space="preserve">　１　有価証券は費用項目である。</w:t>
      </w:r>
    </w:p>
    <w:p w14:paraId="5B69F41C" w14:textId="77777777"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２　長期貸付金は資産項目である。</w:t>
      </w:r>
    </w:p>
    <w:p w14:paraId="7D7EF36F" w14:textId="617B891A" w:rsidR="00D51790" w:rsidRDefault="005E4AB4" w:rsidP="008C50C9">
      <w:pPr>
        <w:rPr>
          <w:rFonts w:ascii="ＭＳ 明朝" w:eastAsia="ＭＳ 明朝" w:hAnsi="ＭＳ 明朝"/>
          <w:szCs w:val="21"/>
        </w:rPr>
      </w:pPr>
      <w:r>
        <w:rPr>
          <w:rFonts w:ascii="ＭＳ 明朝" w:eastAsia="ＭＳ 明朝" w:hAnsi="ＭＳ 明朝" w:hint="eastAsia"/>
          <w:szCs w:val="21"/>
        </w:rPr>
        <w:t>解答蘭</w:t>
      </w:r>
      <w:r w:rsidR="008C50C9" w:rsidRPr="00687A3E">
        <w:rPr>
          <w:rFonts w:ascii="ＭＳ 明朝" w:eastAsia="ＭＳ 明朝" w:hAnsi="ＭＳ 明朝" w:hint="eastAsia"/>
          <w:szCs w:val="21"/>
        </w:rPr>
        <w:t xml:space="preserve">　　</w:t>
      </w:r>
    </w:p>
    <w:p w14:paraId="033206FF" w14:textId="7687FC21" w:rsidR="00D51790" w:rsidRPr="00687A3E" w:rsidRDefault="00D51790" w:rsidP="00D51790">
      <w:pPr>
        <w:rPr>
          <w:rFonts w:ascii="ＭＳ 明朝" w:eastAsia="ＭＳ 明朝" w:hAnsi="ＭＳ 明朝"/>
          <w:szCs w:val="21"/>
        </w:rPr>
      </w:pPr>
      <w:r>
        <w:rPr>
          <w:rFonts w:ascii="ＭＳ 明朝" w:eastAsia="ＭＳ 明朝" w:hAnsi="ＭＳ 明朝" w:hint="eastAsia"/>
          <w:szCs w:val="21"/>
        </w:rPr>
        <w:t xml:space="preserve">　　　　　　　　　　　　　　</w:t>
      </w:r>
      <w:r w:rsidRPr="00687A3E">
        <w:rPr>
          <w:rFonts w:ascii="ＭＳ 明朝" w:eastAsia="ＭＳ 明朝" w:hAnsi="ＭＳ 明朝" w:hint="eastAsia"/>
          <w:szCs w:val="21"/>
        </w:rPr>
        <w:t>（　　　　　）</w:t>
      </w:r>
    </w:p>
    <w:p w14:paraId="68CB5FF6" w14:textId="31431BA3" w:rsidR="00D51790" w:rsidRPr="00D51790" w:rsidRDefault="00D51790" w:rsidP="008C50C9">
      <w:pPr>
        <w:rPr>
          <w:rFonts w:ascii="ＭＳ 明朝" w:eastAsia="ＭＳ 明朝" w:hAnsi="ＭＳ 明朝"/>
          <w:szCs w:val="21"/>
        </w:rPr>
      </w:pPr>
    </w:p>
    <w:p w14:paraId="0AC6ADC4" w14:textId="3204A576" w:rsidR="008C50C9" w:rsidRPr="00687A3E" w:rsidRDefault="00D51790" w:rsidP="008C50C9">
      <w:pPr>
        <w:rPr>
          <w:rFonts w:ascii="ＭＳ 明朝" w:eastAsia="ＭＳ 明朝" w:hAnsi="ＭＳ 明朝"/>
          <w:szCs w:val="21"/>
        </w:rPr>
      </w:pPr>
      <w:r>
        <w:rPr>
          <w:rFonts w:ascii="ＭＳ 明朝" w:eastAsia="ＭＳ 明朝" w:hAnsi="ＭＳ 明朝" w:hint="eastAsia"/>
          <w:szCs w:val="21"/>
        </w:rPr>
        <w:t>解答</w:t>
      </w:r>
      <w:r w:rsidR="008C50C9" w:rsidRPr="00687A3E">
        <w:rPr>
          <w:rFonts w:ascii="ＭＳ 明朝" w:eastAsia="ＭＳ 明朝" w:hAnsi="ＭＳ 明朝" w:hint="eastAsia"/>
          <w:szCs w:val="21"/>
        </w:rPr>
        <w:t xml:space="preserve">　</w:t>
      </w:r>
    </w:p>
    <w:p w14:paraId="0304F8A5" w14:textId="77777777"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　　２　　　）</w:t>
      </w:r>
    </w:p>
    <w:p w14:paraId="70C38D82" w14:textId="59E06C82"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解説　１有価証券は資産項目です。</w:t>
      </w:r>
    </w:p>
    <w:p w14:paraId="19189D95" w14:textId="11AF8E12"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w:t>
      </w:r>
      <w:r w:rsidRPr="00687A3E">
        <w:rPr>
          <w:rFonts w:ascii="ＭＳ 明朝" w:eastAsia="ＭＳ 明朝" w:hAnsi="ＭＳ 明朝"/>
          <w:szCs w:val="21"/>
        </w:rPr>
        <w:t xml:space="preserve">       </w:t>
      </w:r>
      <w:r w:rsidRPr="00687A3E">
        <w:rPr>
          <w:rFonts w:ascii="ＭＳ 明朝" w:eastAsia="ＭＳ 明朝" w:hAnsi="ＭＳ 明朝" w:hint="eastAsia"/>
          <w:szCs w:val="21"/>
        </w:rPr>
        <w:t>２長期貸付金は資産項目です。</w:t>
      </w:r>
    </w:p>
    <w:p w14:paraId="60621027" w14:textId="77777777" w:rsidR="008C50C9" w:rsidRPr="00687A3E" w:rsidRDefault="008C50C9" w:rsidP="008C50C9">
      <w:pPr>
        <w:rPr>
          <w:rFonts w:ascii="ＭＳ 明朝" w:eastAsia="ＭＳ 明朝" w:hAnsi="ＭＳ 明朝"/>
          <w:szCs w:val="21"/>
        </w:rPr>
      </w:pPr>
    </w:p>
    <w:p w14:paraId="2D129CC2" w14:textId="4C0370BE" w:rsidR="008C50C9" w:rsidRPr="00483642" w:rsidRDefault="008C50C9" w:rsidP="00483642">
      <w:pPr>
        <w:pStyle w:val="ab"/>
        <w:numPr>
          <w:ilvl w:val="0"/>
          <w:numId w:val="3"/>
        </w:numPr>
        <w:ind w:leftChars="0"/>
        <w:rPr>
          <w:rFonts w:ascii="ＭＳ 明朝" w:eastAsia="ＭＳ 明朝" w:hAnsi="ＭＳ 明朝"/>
        </w:rPr>
      </w:pPr>
      <w:r w:rsidRPr="00483642">
        <w:rPr>
          <w:rFonts w:ascii="ＭＳ 明朝" w:eastAsia="ＭＳ 明朝" w:hAnsi="ＭＳ 明朝" w:hint="eastAsia"/>
        </w:rPr>
        <w:t xml:space="preserve">　次の文章のうち正しい番号を答えなさい。</w:t>
      </w:r>
    </w:p>
    <w:p w14:paraId="3507C569" w14:textId="77777777"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１　給料は収益項目である。</w:t>
      </w:r>
    </w:p>
    <w:p w14:paraId="062D2E08" w14:textId="77777777"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２　有価証券利息は収益項目である。</w:t>
      </w:r>
    </w:p>
    <w:p w14:paraId="0E4B9711" w14:textId="29F6C5CB" w:rsidR="008C50C9" w:rsidRDefault="005E4AB4" w:rsidP="008C50C9">
      <w:pPr>
        <w:rPr>
          <w:rFonts w:ascii="ＭＳ 明朝" w:eastAsia="ＭＳ 明朝" w:hAnsi="ＭＳ 明朝"/>
          <w:szCs w:val="21"/>
        </w:rPr>
      </w:pPr>
      <w:r>
        <w:rPr>
          <w:rFonts w:ascii="ＭＳ 明朝" w:eastAsia="ＭＳ 明朝" w:hAnsi="ＭＳ 明朝" w:hint="eastAsia"/>
          <w:szCs w:val="21"/>
        </w:rPr>
        <w:t>解答蘭</w:t>
      </w:r>
      <w:r w:rsidR="008C50C9" w:rsidRPr="00687A3E">
        <w:rPr>
          <w:rFonts w:ascii="ＭＳ 明朝" w:eastAsia="ＭＳ 明朝" w:hAnsi="ＭＳ 明朝" w:hint="eastAsia"/>
          <w:szCs w:val="21"/>
        </w:rPr>
        <w:t xml:space="preserve">　　　　　　　　　　　</w:t>
      </w:r>
      <w:bookmarkStart w:id="4" w:name="_Hlk112188173"/>
      <w:r w:rsidR="008C50C9" w:rsidRPr="00687A3E">
        <w:rPr>
          <w:rFonts w:ascii="ＭＳ 明朝" w:eastAsia="ＭＳ 明朝" w:hAnsi="ＭＳ 明朝" w:hint="eastAsia"/>
          <w:szCs w:val="21"/>
        </w:rPr>
        <w:t xml:space="preserve">　（　　　　）</w:t>
      </w:r>
    </w:p>
    <w:bookmarkEnd w:id="4"/>
    <w:p w14:paraId="2C757499" w14:textId="3106D0D3" w:rsidR="00D51790" w:rsidRDefault="00D51790" w:rsidP="008C50C9">
      <w:pPr>
        <w:rPr>
          <w:rFonts w:ascii="ＭＳ 明朝" w:eastAsia="ＭＳ 明朝" w:hAnsi="ＭＳ 明朝"/>
          <w:szCs w:val="21"/>
        </w:rPr>
      </w:pPr>
    </w:p>
    <w:p w14:paraId="3D46007B" w14:textId="77777777" w:rsidR="00D51790" w:rsidRDefault="00D51790" w:rsidP="00D51790">
      <w:pPr>
        <w:rPr>
          <w:rFonts w:ascii="ＭＳ 明朝" w:eastAsia="ＭＳ 明朝" w:hAnsi="ＭＳ 明朝"/>
          <w:szCs w:val="21"/>
        </w:rPr>
      </w:pPr>
      <w:r>
        <w:rPr>
          <w:rFonts w:ascii="ＭＳ 明朝" w:eastAsia="ＭＳ 明朝" w:hAnsi="ＭＳ 明朝" w:hint="eastAsia"/>
          <w:szCs w:val="21"/>
        </w:rPr>
        <w:t xml:space="preserve">解答　　　　　　　　　　　</w:t>
      </w:r>
      <w:r w:rsidRPr="00687A3E">
        <w:rPr>
          <w:rFonts w:ascii="ＭＳ 明朝" w:eastAsia="ＭＳ 明朝" w:hAnsi="ＭＳ 明朝" w:hint="eastAsia"/>
          <w:szCs w:val="21"/>
        </w:rPr>
        <w:t xml:space="preserve">　（　　２　　）</w:t>
      </w:r>
    </w:p>
    <w:p w14:paraId="6D85EDD0" w14:textId="418D4D05" w:rsidR="00D51790" w:rsidRPr="00D51790" w:rsidRDefault="00D51790" w:rsidP="008C50C9">
      <w:pPr>
        <w:rPr>
          <w:rFonts w:ascii="ＭＳ 明朝" w:eastAsia="ＭＳ 明朝" w:hAnsi="ＭＳ 明朝"/>
          <w:szCs w:val="21"/>
        </w:rPr>
      </w:pPr>
    </w:p>
    <w:p w14:paraId="04EF1676" w14:textId="5FFF2059"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解説　１給料は、企業から見ると費用項目です。</w:t>
      </w:r>
    </w:p>
    <w:p w14:paraId="633D5195" w14:textId="5988DB09"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w:t>
      </w:r>
      <w:r w:rsidRPr="00687A3E">
        <w:rPr>
          <w:rFonts w:ascii="ＭＳ 明朝" w:eastAsia="ＭＳ 明朝" w:hAnsi="ＭＳ 明朝"/>
          <w:szCs w:val="21"/>
        </w:rPr>
        <w:t xml:space="preserve">     </w:t>
      </w:r>
      <w:r w:rsidRPr="00687A3E">
        <w:rPr>
          <w:rFonts w:ascii="ＭＳ 明朝" w:eastAsia="ＭＳ 明朝" w:hAnsi="ＭＳ 明朝" w:hint="eastAsia"/>
          <w:szCs w:val="21"/>
        </w:rPr>
        <w:t>２有価証券利息は収益項目です。</w:t>
      </w:r>
    </w:p>
    <w:p w14:paraId="4E9EAD82" w14:textId="11ED3CF1" w:rsidR="008C50C9" w:rsidRPr="00483642" w:rsidRDefault="008C50C9" w:rsidP="00483642">
      <w:pPr>
        <w:pStyle w:val="ab"/>
        <w:numPr>
          <w:ilvl w:val="0"/>
          <w:numId w:val="3"/>
        </w:numPr>
        <w:ind w:leftChars="0"/>
        <w:rPr>
          <w:rFonts w:ascii="ＭＳ 明朝" w:eastAsia="ＭＳ 明朝" w:hAnsi="ＭＳ 明朝"/>
        </w:rPr>
      </w:pPr>
      <w:r w:rsidRPr="00483642">
        <w:rPr>
          <w:rFonts w:ascii="ＭＳ 明朝" w:eastAsia="ＭＳ 明朝" w:hAnsi="ＭＳ 明朝" w:hint="eastAsia"/>
        </w:rPr>
        <w:lastRenderedPageBreak/>
        <w:t xml:space="preserve">　次の文章のうち正しい番号を答えなさい。</w:t>
      </w:r>
    </w:p>
    <w:p w14:paraId="346DA2DA" w14:textId="77777777" w:rsidR="008C50C9" w:rsidRPr="00687A3E"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１　受取手形は収益項目である。</w:t>
      </w:r>
    </w:p>
    <w:p w14:paraId="6D0D49E7" w14:textId="4167B2DE" w:rsidR="008C50C9" w:rsidRDefault="008C50C9" w:rsidP="008C50C9">
      <w:pPr>
        <w:rPr>
          <w:rFonts w:ascii="ＭＳ 明朝" w:eastAsia="ＭＳ 明朝" w:hAnsi="ＭＳ 明朝"/>
          <w:szCs w:val="21"/>
        </w:rPr>
      </w:pPr>
      <w:r w:rsidRPr="00687A3E">
        <w:rPr>
          <w:rFonts w:ascii="ＭＳ 明朝" w:eastAsia="ＭＳ 明朝" w:hAnsi="ＭＳ 明朝" w:hint="eastAsia"/>
          <w:szCs w:val="21"/>
        </w:rPr>
        <w:t xml:space="preserve">　　２　支払手形は負債項目である。</w:t>
      </w:r>
    </w:p>
    <w:p w14:paraId="4245B71B" w14:textId="0B572A19" w:rsidR="0006249A" w:rsidRPr="00687A3E" w:rsidRDefault="005E4AB4" w:rsidP="008C50C9">
      <w:pPr>
        <w:rPr>
          <w:rFonts w:ascii="ＭＳ 明朝" w:eastAsia="ＭＳ 明朝" w:hAnsi="ＭＳ 明朝"/>
          <w:szCs w:val="21"/>
        </w:rPr>
      </w:pPr>
      <w:r>
        <w:rPr>
          <w:rFonts w:ascii="ＭＳ 明朝" w:eastAsia="ＭＳ 明朝" w:hAnsi="ＭＳ 明朝" w:hint="eastAsia"/>
          <w:szCs w:val="21"/>
        </w:rPr>
        <w:t>解答蘭</w:t>
      </w:r>
    </w:p>
    <w:p w14:paraId="078E5317" w14:textId="77777777" w:rsidR="0006249A" w:rsidRDefault="0006249A" w:rsidP="0006249A">
      <w:pPr>
        <w:ind w:firstLineChars="1400" w:firstLine="2940"/>
        <w:rPr>
          <w:rFonts w:ascii="ＭＳ 明朝" w:eastAsia="ＭＳ 明朝" w:hAnsi="ＭＳ 明朝"/>
          <w:szCs w:val="21"/>
        </w:rPr>
      </w:pPr>
      <w:r w:rsidRPr="00687A3E">
        <w:rPr>
          <w:rFonts w:ascii="ＭＳ 明朝" w:eastAsia="ＭＳ 明朝" w:hAnsi="ＭＳ 明朝" w:hint="eastAsia"/>
          <w:szCs w:val="21"/>
        </w:rPr>
        <w:t>（　　　　）</w:t>
      </w:r>
    </w:p>
    <w:p w14:paraId="7A164962" w14:textId="77777777" w:rsidR="0006249A" w:rsidRDefault="0006249A" w:rsidP="0006249A">
      <w:pPr>
        <w:rPr>
          <w:rFonts w:ascii="ＭＳ 明朝" w:eastAsia="ＭＳ 明朝" w:hAnsi="ＭＳ 明朝"/>
          <w:szCs w:val="21"/>
        </w:rPr>
      </w:pPr>
    </w:p>
    <w:p w14:paraId="31D9126A" w14:textId="440A1F00" w:rsidR="008C50C9" w:rsidRPr="00687A3E" w:rsidRDefault="0006249A" w:rsidP="0006249A">
      <w:pPr>
        <w:rPr>
          <w:rFonts w:ascii="ＭＳ 明朝" w:eastAsia="ＭＳ 明朝" w:hAnsi="ＭＳ 明朝"/>
          <w:szCs w:val="21"/>
        </w:rPr>
      </w:pPr>
      <w:r>
        <w:rPr>
          <w:rFonts w:ascii="ＭＳ 明朝" w:eastAsia="ＭＳ 明朝" w:hAnsi="ＭＳ 明朝" w:hint="eastAsia"/>
          <w:szCs w:val="21"/>
        </w:rPr>
        <w:t xml:space="preserve">解答　　　　　　　　　　　</w:t>
      </w:r>
      <w:r w:rsidRPr="00687A3E">
        <w:rPr>
          <w:rFonts w:ascii="ＭＳ 明朝" w:eastAsia="ＭＳ 明朝" w:hAnsi="ＭＳ 明朝" w:hint="eastAsia"/>
          <w:szCs w:val="21"/>
        </w:rPr>
        <w:t xml:space="preserve">　</w:t>
      </w:r>
      <w:r w:rsidR="008C50C9" w:rsidRPr="00687A3E">
        <w:rPr>
          <w:rFonts w:ascii="ＭＳ 明朝" w:eastAsia="ＭＳ 明朝" w:hAnsi="ＭＳ 明朝" w:hint="eastAsia"/>
          <w:szCs w:val="21"/>
        </w:rPr>
        <w:t>（　　　２　　）</w:t>
      </w:r>
    </w:p>
    <w:p w14:paraId="6FA42AC5" w14:textId="53541A24" w:rsidR="008C50C9" w:rsidRPr="00687A3E" w:rsidRDefault="008C50C9" w:rsidP="008C50C9">
      <w:pPr>
        <w:ind w:left="840" w:hangingChars="400" w:hanging="840"/>
        <w:rPr>
          <w:rFonts w:ascii="ＭＳ 明朝" w:eastAsia="ＭＳ 明朝" w:hAnsi="ＭＳ 明朝"/>
          <w:szCs w:val="21"/>
        </w:rPr>
      </w:pPr>
      <w:r w:rsidRPr="00687A3E">
        <w:rPr>
          <w:rFonts w:ascii="ＭＳ 明朝" w:eastAsia="ＭＳ 明朝" w:hAnsi="ＭＳ 明朝" w:hint="eastAsia"/>
          <w:szCs w:val="21"/>
        </w:rPr>
        <w:t>解説　１　受取手形は、手形を受け取ると手形債権（後日手形金額を請求できる債権）が発生しますので、資産項目です。</w:t>
      </w:r>
    </w:p>
    <w:p w14:paraId="4EEBB023" w14:textId="5C7BBA6E" w:rsidR="00DC5B75" w:rsidRPr="00DC5B75" w:rsidRDefault="008C50C9" w:rsidP="0006249A">
      <w:pPr>
        <w:ind w:left="840" w:hangingChars="400" w:hanging="840"/>
        <w:rPr>
          <w:rFonts w:ascii="ＭＳ 明朝" w:eastAsia="ＭＳ 明朝" w:hAnsi="ＭＳ 明朝"/>
        </w:rPr>
      </w:pPr>
      <w:r w:rsidRPr="00687A3E">
        <w:rPr>
          <w:rFonts w:ascii="ＭＳ 明朝" w:eastAsia="ＭＳ 明朝" w:hAnsi="ＭＳ 明朝" w:hint="eastAsia"/>
          <w:szCs w:val="21"/>
        </w:rPr>
        <w:t xml:space="preserve"> </w:t>
      </w:r>
      <w:r w:rsidRPr="00687A3E">
        <w:rPr>
          <w:rFonts w:ascii="ＭＳ 明朝" w:eastAsia="ＭＳ 明朝" w:hAnsi="ＭＳ 明朝"/>
          <w:szCs w:val="21"/>
        </w:rPr>
        <w:t xml:space="preserve">     </w:t>
      </w:r>
      <w:r w:rsidRPr="00687A3E">
        <w:rPr>
          <w:rFonts w:ascii="ＭＳ 明朝" w:eastAsia="ＭＳ 明朝" w:hAnsi="ＭＳ 明朝" w:hint="eastAsia"/>
          <w:szCs w:val="21"/>
        </w:rPr>
        <w:t>２　支払手形は、手形を振り出す（相手に交付すること）と手形債務（後日手形金額を支払う義務）が発生しますので、</w:t>
      </w:r>
      <w:r w:rsidR="00DC5B75" w:rsidRPr="00DC5B75">
        <w:rPr>
          <w:rFonts w:ascii="ＭＳ 明朝" w:eastAsia="ＭＳ 明朝" w:hAnsi="ＭＳ 明朝" w:hint="eastAsia"/>
        </w:rPr>
        <w:t xml:space="preserve">　次の図は貸借対照表の構造をしています。アからオに該当する用語を記入しなさい。</w:t>
      </w:r>
    </w:p>
    <w:p w14:paraId="42D11D4F" w14:textId="11AC089F" w:rsidR="00DC5B75" w:rsidRDefault="00DC5B75" w:rsidP="00DC5B75">
      <w:pPr>
        <w:rPr>
          <w:rFonts w:ascii="ＭＳ 明朝" w:eastAsia="ＭＳ 明朝" w:hAnsi="ＭＳ 明朝"/>
          <w:szCs w:val="21"/>
        </w:rPr>
      </w:pPr>
      <w:r w:rsidRPr="00687A3E">
        <w:rPr>
          <w:rFonts w:ascii="ＭＳ 明朝" w:eastAsia="ＭＳ 明朝" w:hAnsi="ＭＳ 明朝" w:hint="eastAsia"/>
          <w:szCs w:val="21"/>
        </w:rPr>
        <w:t xml:space="preserve">　　</w:t>
      </w:r>
    </w:p>
    <w:p w14:paraId="5C1CD519" w14:textId="77777777" w:rsidR="00534DA0" w:rsidRPr="00DC5B75" w:rsidRDefault="00534DA0" w:rsidP="00534DA0">
      <w:pPr>
        <w:pStyle w:val="ab"/>
        <w:numPr>
          <w:ilvl w:val="0"/>
          <w:numId w:val="3"/>
        </w:numPr>
        <w:ind w:leftChars="0"/>
        <w:rPr>
          <w:rFonts w:ascii="ＭＳ 明朝" w:eastAsia="ＭＳ 明朝" w:hAnsi="ＭＳ 明朝"/>
        </w:rPr>
      </w:pPr>
      <w:r w:rsidRPr="00DC5B75">
        <w:rPr>
          <w:rFonts w:ascii="ＭＳ 明朝" w:eastAsia="ＭＳ 明朝" w:hAnsi="ＭＳ 明朝" w:hint="eastAsia"/>
        </w:rPr>
        <w:t xml:space="preserve">　次の図は貸借対照表の構造をしています。アからオに該当する用語を記入しなさい。</w:t>
      </w:r>
    </w:p>
    <w:tbl>
      <w:tblPr>
        <w:tblStyle w:val="af2"/>
        <w:tblW w:w="0" w:type="auto"/>
        <w:tblInd w:w="846" w:type="dxa"/>
        <w:tblLook w:val="04A0" w:firstRow="1" w:lastRow="0" w:firstColumn="1" w:lastColumn="0" w:noHBand="0" w:noVBand="1"/>
      </w:tblPr>
      <w:tblGrid>
        <w:gridCol w:w="852"/>
        <w:gridCol w:w="849"/>
        <w:gridCol w:w="1276"/>
        <w:gridCol w:w="1417"/>
        <w:gridCol w:w="1418"/>
      </w:tblGrid>
      <w:tr w:rsidR="00DC5B75" w:rsidRPr="00687A3E" w14:paraId="1967AE15" w14:textId="77777777" w:rsidTr="0006249A">
        <w:tc>
          <w:tcPr>
            <w:tcW w:w="5812" w:type="dxa"/>
            <w:gridSpan w:val="5"/>
            <w:tcBorders>
              <w:top w:val="single" w:sz="4" w:space="0" w:color="FFFFFF" w:themeColor="background1"/>
              <w:left w:val="single" w:sz="4" w:space="0" w:color="FFFFFF" w:themeColor="background1"/>
              <w:bottom w:val="double" w:sz="4" w:space="0" w:color="000000" w:themeColor="text1"/>
              <w:right w:val="single" w:sz="4" w:space="0" w:color="FFFFFF" w:themeColor="background1"/>
            </w:tcBorders>
          </w:tcPr>
          <w:p w14:paraId="6B5E3D6F" w14:textId="77777777" w:rsidR="00DC5B75" w:rsidRPr="00687A3E" w:rsidRDefault="00DC5B75" w:rsidP="00AE7F3D">
            <w:pPr>
              <w:ind w:firstLineChars="1100" w:firstLine="2310"/>
              <w:rPr>
                <w:rFonts w:ascii="ＭＳ 明朝" w:eastAsia="ＭＳ 明朝" w:hAnsi="ＭＳ 明朝"/>
                <w:szCs w:val="21"/>
              </w:rPr>
            </w:pPr>
            <w:r w:rsidRPr="00687A3E">
              <w:rPr>
                <w:rFonts w:ascii="ＭＳ 明朝" w:eastAsia="ＭＳ 明朝" w:hAnsi="ＭＳ 明朝" w:hint="eastAsia"/>
                <w:szCs w:val="21"/>
              </w:rPr>
              <w:t>貸借対照表</w:t>
            </w:r>
          </w:p>
        </w:tc>
      </w:tr>
      <w:tr w:rsidR="00DC5B75" w:rsidRPr="00687A3E" w14:paraId="20F17D7E" w14:textId="77777777" w:rsidTr="0006249A">
        <w:tc>
          <w:tcPr>
            <w:tcW w:w="852" w:type="dxa"/>
            <w:vMerge w:val="restart"/>
            <w:tcBorders>
              <w:top w:val="double" w:sz="4" w:space="0" w:color="000000" w:themeColor="text1"/>
            </w:tcBorders>
          </w:tcPr>
          <w:p w14:paraId="398E1EB1" w14:textId="77777777" w:rsidR="00DC5B75" w:rsidRPr="00687A3E" w:rsidRDefault="00DC5B75" w:rsidP="00AE7F3D">
            <w:pPr>
              <w:rPr>
                <w:rFonts w:ascii="ＭＳ 明朝" w:eastAsia="ＭＳ 明朝" w:hAnsi="ＭＳ 明朝"/>
                <w:szCs w:val="21"/>
              </w:rPr>
            </w:pPr>
          </w:p>
        </w:tc>
        <w:tc>
          <w:tcPr>
            <w:tcW w:w="2125" w:type="dxa"/>
            <w:gridSpan w:val="2"/>
            <w:tcBorders>
              <w:top w:val="double" w:sz="4" w:space="0" w:color="000000" w:themeColor="text1"/>
              <w:right w:val="double" w:sz="4" w:space="0" w:color="000000" w:themeColor="text1"/>
            </w:tcBorders>
          </w:tcPr>
          <w:p w14:paraId="1C3C3595" w14:textId="77777777" w:rsidR="00DC5B75" w:rsidRPr="00687A3E" w:rsidRDefault="00DC5B75" w:rsidP="00AE7F3D">
            <w:pPr>
              <w:rPr>
                <w:rFonts w:ascii="ＭＳ 明朝" w:eastAsia="ＭＳ 明朝" w:hAnsi="ＭＳ 明朝"/>
                <w:szCs w:val="21"/>
              </w:rPr>
            </w:pPr>
            <w:r w:rsidRPr="00687A3E">
              <w:rPr>
                <w:rFonts w:ascii="ＭＳ 明朝" w:eastAsia="ＭＳ 明朝" w:hAnsi="ＭＳ 明朝" w:hint="eastAsia"/>
                <w:szCs w:val="21"/>
              </w:rPr>
              <w:t xml:space="preserve">　　　　ア</w:t>
            </w:r>
          </w:p>
        </w:tc>
        <w:tc>
          <w:tcPr>
            <w:tcW w:w="1417" w:type="dxa"/>
            <w:vMerge w:val="restart"/>
            <w:tcBorders>
              <w:top w:val="double" w:sz="4" w:space="0" w:color="000000" w:themeColor="text1"/>
              <w:left w:val="double" w:sz="4" w:space="0" w:color="000000" w:themeColor="text1"/>
            </w:tcBorders>
          </w:tcPr>
          <w:p w14:paraId="4CE06155" w14:textId="77777777" w:rsidR="00DC5B75" w:rsidRPr="00687A3E" w:rsidRDefault="00DC5B75" w:rsidP="00AE7F3D">
            <w:pPr>
              <w:rPr>
                <w:rFonts w:ascii="ＭＳ 明朝" w:eastAsia="ＭＳ 明朝" w:hAnsi="ＭＳ 明朝"/>
                <w:szCs w:val="21"/>
              </w:rPr>
            </w:pPr>
          </w:p>
        </w:tc>
        <w:tc>
          <w:tcPr>
            <w:tcW w:w="1418" w:type="dxa"/>
            <w:tcBorders>
              <w:top w:val="double" w:sz="4" w:space="0" w:color="000000" w:themeColor="text1"/>
            </w:tcBorders>
          </w:tcPr>
          <w:p w14:paraId="5702C94D" w14:textId="77777777" w:rsidR="00DC5B75" w:rsidRPr="00687A3E" w:rsidRDefault="00DC5B75" w:rsidP="00AE7F3D">
            <w:pPr>
              <w:rPr>
                <w:rFonts w:ascii="ＭＳ 明朝" w:eastAsia="ＭＳ 明朝" w:hAnsi="ＭＳ 明朝"/>
                <w:szCs w:val="21"/>
              </w:rPr>
            </w:pPr>
            <w:r w:rsidRPr="00687A3E">
              <w:rPr>
                <w:rFonts w:ascii="ＭＳ 明朝" w:eastAsia="ＭＳ 明朝" w:hAnsi="ＭＳ 明朝" w:hint="eastAsia"/>
                <w:szCs w:val="21"/>
              </w:rPr>
              <w:t xml:space="preserve">　　ウ</w:t>
            </w:r>
          </w:p>
        </w:tc>
      </w:tr>
      <w:tr w:rsidR="00DC5B75" w:rsidRPr="00687A3E" w14:paraId="724ABF63" w14:textId="77777777" w:rsidTr="0006249A">
        <w:tc>
          <w:tcPr>
            <w:tcW w:w="852" w:type="dxa"/>
            <w:vMerge/>
          </w:tcPr>
          <w:p w14:paraId="6B68218A" w14:textId="77777777" w:rsidR="00DC5B75" w:rsidRPr="00687A3E" w:rsidRDefault="00DC5B75" w:rsidP="00AE7F3D">
            <w:pPr>
              <w:rPr>
                <w:rFonts w:ascii="ＭＳ 明朝" w:eastAsia="ＭＳ 明朝" w:hAnsi="ＭＳ 明朝"/>
                <w:szCs w:val="21"/>
              </w:rPr>
            </w:pPr>
          </w:p>
        </w:tc>
        <w:tc>
          <w:tcPr>
            <w:tcW w:w="849" w:type="dxa"/>
            <w:vMerge w:val="restart"/>
          </w:tcPr>
          <w:p w14:paraId="14DB9203" w14:textId="77777777" w:rsidR="00DC5B75" w:rsidRPr="00687A3E" w:rsidRDefault="00DC5B75" w:rsidP="00AE7F3D">
            <w:pPr>
              <w:rPr>
                <w:rFonts w:ascii="ＭＳ 明朝" w:eastAsia="ＭＳ 明朝" w:hAnsi="ＭＳ 明朝"/>
                <w:szCs w:val="21"/>
              </w:rPr>
            </w:pPr>
          </w:p>
        </w:tc>
        <w:tc>
          <w:tcPr>
            <w:tcW w:w="1276" w:type="dxa"/>
            <w:tcBorders>
              <w:right w:val="double" w:sz="4" w:space="0" w:color="000000" w:themeColor="text1"/>
            </w:tcBorders>
          </w:tcPr>
          <w:p w14:paraId="467D3FB3" w14:textId="77777777" w:rsidR="00DC5B75" w:rsidRPr="00687A3E" w:rsidRDefault="00DC5B75" w:rsidP="00AE7F3D">
            <w:pPr>
              <w:rPr>
                <w:rFonts w:ascii="ＭＳ 明朝" w:eastAsia="ＭＳ 明朝" w:hAnsi="ＭＳ 明朝"/>
                <w:szCs w:val="21"/>
              </w:rPr>
            </w:pPr>
          </w:p>
        </w:tc>
        <w:tc>
          <w:tcPr>
            <w:tcW w:w="1417" w:type="dxa"/>
            <w:vMerge/>
            <w:tcBorders>
              <w:left w:val="double" w:sz="4" w:space="0" w:color="000000" w:themeColor="text1"/>
            </w:tcBorders>
          </w:tcPr>
          <w:p w14:paraId="4E01A239" w14:textId="77777777" w:rsidR="00DC5B75" w:rsidRPr="00687A3E" w:rsidRDefault="00DC5B75" w:rsidP="00AE7F3D">
            <w:pPr>
              <w:rPr>
                <w:rFonts w:ascii="ＭＳ 明朝" w:eastAsia="ＭＳ 明朝" w:hAnsi="ＭＳ 明朝"/>
                <w:szCs w:val="21"/>
              </w:rPr>
            </w:pPr>
          </w:p>
        </w:tc>
        <w:tc>
          <w:tcPr>
            <w:tcW w:w="1418" w:type="dxa"/>
          </w:tcPr>
          <w:p w14:paraId="2FB949A3" w14:textId="77777777" w:rsidR="00DC5B75" w:rsidRPr="00687A3E" w:rsidRDefault="00DC5B75" w:rsidP="00AE7F3D">
            <w:pPr>
              <w:rPr>
                <w:rFonts w:ascii="ＭＳ 明朝" w:eastAsia="ＭＳ 明朝" w:hAnsi="ＭＳ 明朝"/>
                <w:szCs w:val="21"/>
              </w:rPr>
            </w:pPr>
          </w:p>
        </w:tc>
      </w:tr>
      <w:tr w:rsidR="00DC5B75" w:rsidRPr="00687A3E" w14:paraId="0D8C33C4" w14:textId="77777777" w:rsidTr="0006249A">
        <w:tc>
          <w:tcPr>
            <w:tcW w:w="852" w:type="dxa"/>
            <w:vMerge/>
          </w:tcPr>
          <w:p w14:paraId="389D3C9D" w14:textId="77777777" w:rsidR="00DC5B75" w:rsidRPr="00687A3E" w:rsidRDefault="00DC5B75" w:rsidP="00AE7F3D">
            <w:pPr>
              <w:rPr>
                <w:rFonts w:ascii="ＭＳ 明朝" w:eastAsia="ＭＳ 明朝" w:hAnsi="ＭＳ 明朝"/>
                <w:szCs w:val="21"/>
              </w:rPr>
            </w:pPr>
          </w:p>
        </w:tc>
        <w:tc>
          <w:tcPr>
            <w:tcW w:w="849" w:type="dxa"/>
            <w:vMerge/>
          </w:tcPr>
          <w:p w14:paraId="032B326C" w14:textId="77777777" w:rsidR="00DC5B75" w:rsidRPr="00687A3E" w:rsidRDefault="00DC5B75" w:rsidP="00AE7F3D">
            <w:pPr>
              <w:rPr>
                <w:rFonts w:ascii="ＭＳ 明朝" w:eastAsia="ＭＳ 明朝" w:hAnsi="ＭＳ 明朝"/>
                <w:szCs w:val="21"/>
              </w:rPr>
            </w:pPr>
          </w:p>
        </w:tc>
        <w:tc>
          <w:tcPr>
            <w:tcW w:w="1276" w:type="dxa"/>
            <w:tcBorders>
              <w:right w:val="double" w:sz="4" w:space="0" w:color="000000" w:themeColor="text1"/>
            </w:tcBorders>
          </w:tcPr>
          <w:p w14:paraId="2B3A157A" w14:textId="77777777" w:rsidR="00DC5B75" w:rsidRPr="00687A3E" w:rsidRDefault="00DC5B75" w:rsidP="00AE7F3D">
            <w:pPr>
              <w:rPr>
                <w:rFonts w:ascii="ＭＳ 明朝" w:eastAsia="ＭＳ 明朝" w:hAnsi="ＭＳ 明朝"/>
                <w:szCs w:val="21"/>
              </w:rPr>
            </w:pPr>
          </w:p>
        </w:tc>
        <w:tc>
          <w:tcPr>
            <w:tcW w:w="1417" w:type="dxa"/>
            <w:vMerge w:val="restart"/>
            <w:tcBorders>
              <w:left w:val="double" w:sz="4" w:space="0" w:color="000000" w:themeColor="text1"/>
            </w:tcBorders>
          </w:tcPr>
          <w:p w14:paraId="6E56C4A8" w14:textId="77777777" w:rsidR="00DC5B75" w:rsidRPr="00687A3E" w:rsidRDefault="00DC5B75" w:rsidP="00AE7F3D">
            <w:pPr>
              <w:rPr>
                <w:rFonts w:ascii="ＭＳ 明朝" w:eastAsia="ＭＳ 明朝" w:hAnsi="ＭＳ 明朝"/>
                <w:szCs w:val="21"/>
              </w:rPr>
            </w:pPr>
            <w:r w:rsidRPr="00687A3E">
              <w:rPr>
                <w:rFonts w:ascii="ＭＳ 明朝" w:eastAsia="ＭＳ 明朝" w:hAnsi="ＭＳ 明朝" w:hint="eastAsia"/>
                <w:szCs w:val="21"/>
              </w:rPr>
              <w:t xml:space="preserve">　　　</w:t>
            </w:r>
          </w:p>
          <w:p w14:paraId="11C361FC" w14:textId="77777777" w:rsidR="00DC5B75" w:rsidRPr="00687A3E" w:rsidRDefault="00DC5B75" w:rsidP="00AE7F3D">
            <w:pPr>
              <w:rPr>
                <w:rFonts w:ascii="ＭＳ 明朝" w:eastAsia="ＭＳ 明朝" w:hAnsi="ＭＳ 明朝"/>
                <w:szCs w:val="21"/>
              </w:rPr>
            </w:pPr>
            <w:r w:rsidRPr="00687A3E">
              <w:rPr>
                <w:rFonts w:ascii="ＭＳ 明朝" w:eastAsia="ＭＳ 明朝" w:hAnsi="ＭＳ 明朝" w:hint="eastAsia"/>
                <w:szCs w:val="21"/>
              </w:rPr>
              <w:t xml:space="preserve">　　オ</w:t>
            </w:r>
          </w:p>
        </w:tc>
        <w:tc>
          <w:tcPr>
            <w:tcW w:w="1418" w:type="dxa"/>
          </w:tcPr>
          <w:p w14:paraId="0F92CB41" w14:textId="77777777" w:rsidR="00DC5B75" w:rsidRPr="00687A3E" w:rsidRDefault="00DC5B75" w:rsidP="00AE7F3D">
            <w:pPr>
              <w:rPr>
                <w:rFonts w:ascii="ＭＳ 明朝" w:eastAsia="ＭＳ 明朝" w:hAnsi="ＭＳ 明朝"/>
                <w:szCs w:val="21"/>
              </w:rPr>
            </w:pPr>
            <w:r w:rsidRPr="00687A3E">
              <w:rPr>
                <w:rFonts w:ascii="ＭＳ 明朝" w:eastAsia="ＭＳ 明朝" w:hAnsi="ＭＳ 明朝" w:hint="eastAsia"/>
                <w:szCs w:val="21"/>
              </w:rPr>
              <w:t xml:space="preserve">　　エ</w:t>
            </w:r>
          </w:p>
        </w:tc>
      </w:tr>
      <w:tr w:rsidR="00DC5B75" w:rsidRPr="00687A3E" w14:paraId="4482320F" w14:textId="77777777" w:rsidTr="0006249A">
        <w:tc>
          <w:tcPr>
            <w:tcW w:w="852" w:type="dxa"/>
            <w:vMerge/>
          </w:tcPr>
          <w:p w14:paraId="56AA8DB0" w14:textId="77777777" w:rsidR="00DC5B75" w:rsidRPr="00687A3E" w:rsidRDefault="00DC5B75" w:rsidP="00AE7F3D">
            <w:pPr>
              <w:rPr>
                <w:rFonts w:ascii="ＭＳ 明朝" w:eastAsia="ＭＳ 明朝" w:hAnsi="ＭＳ 明朝"/>
                <w:szCs w:val="21"/>
              </w:rPr>
            </w:pPr>
          </w:p>
        </w:tc>
        <w:tc>
          <w:tcPr>
            <w:tcW w:w="849" w:type="dxa"/>
            <w:vMerge/>
          </w:tcPr>
          <w:p w14:paraId="680A8E93" w14:textId="77777777" w:rsidR="00DC5B75" w:rsidRPr="00687A3E" w:rsidRDefault="00DC5B75" w:rsidP="00AE7F3D">
            <w:pPr>
              <w:rPr>
                <w:rFonts w:ascii="ＭＳ 明朝" w:eastAsia="ＭＳ 明朝" w:hAnsi="ＭＳ 明朝"/>
                <w:szCs w:val="21"/>
              </w:rPr>
            </w:pPr>
          </w:p>
        </w:tc>
        <w:tc>
          <w:tcPr>
            <w:tcW w:w="1276" w:type="dxa"/>
            <w:tcBorders>
              <w:right w:val="double" w:sz="4" w:space="0" w:color="000000" w:themeColor="text1"/>
            </w:tcBorders>
          </w:tcPr>
          <w:p w14:paraId="780C7DFB" w14:textId="77777777" w:rsidR="00DC5B75" w:rsidRPr="00687A3E" w:rsidRDefault="00DC5B75" w:rsidP="00AE7F3D">
            <w:pPr>
              <w:rPr>
                <w:rFonts w:ascii="ＭＳ 明朝" w:eastAsia="ＭＳ 明朝" w:hAnsi="ＭＳ 明朝"/>
                <w:szCs w:val="21"/>
              </w:rPr>
            </w:pPr>
            <w:r w:rsidRPr="00687A3E">
              <w:rPr>
                <w:rFonts w:ascii="ＭＳ 明朝" w:eastAsia="ＭＳ 明朝" w:hAnsi="ＭＳ 明朝" w:hint="eastAsia"/>
                <w:szCs w:val="21"/>
              </w:rPr>
              <w:t>イ</w:t>
            </w:r>
          </w:p>
        </w:tc>
        <w:tc>
          <w:tcPr>
            <w:tcW w:w="1417" w:type="dxa"/>
            <w:vMerge/>
            <w:tcBorders>
              <w:left w:val="double" w:sz="4" w:space="0" w:color="000000" w:themeColor="text1"/>
            </w:tcBorders>
          </w:tcPr>
          <w:p w14:paraId="124A0B8F" w14:textId="77777777" w:rsidR="00DC5B75" w:rsidRPr="00687A3E" w:rsidRDefault="00DC5B75" w:rsidP="00AE7F3D">
            <w:pPr>
              <w:rPr>
                <w:rFonts w:ascii="ＭＳ 明朝" w:eastAsia="ＭＳ 明朝" w:hAnsi="ＭＳ 明朝"/>
                <w:szCs w:val="21"/>
              </w:rPr>
            </w:pPr>
          </w:p>
        </w:tc>
        <w:tc>
          <w:tcPr>
            <w:tcW w:w="1418" w:type="dxa"/>
          </w:tcPr>
          <w:p w14:paraId="3DAA2CB7" w14:textId="77777777" w:rsidR="00DC5B75" w:rsidRPr="00687A3E" w:rsidRDefault="00DC5B75" w:rsidP="00AE7F3D">
            <w:pPr>
              <w:rPr>
                <w:rFonts w:ascii="ＭＳ 明朝" w:eastAsia="ＭＳ 明朝" w:hAnsi="ＭＳ 明朝"/>
                <w:szCs w:val="21"/>
              </w:rPr>
            </w:pPr>
          </w:p>
        </w:tc>
      </w:tr>
      <w:tr w:rsidR="00DC5B75" w:rsidRPr="00687A3E" w14:paraId="79B4DC38" w14:textId="77777777" w:rsidTr="0006249A">
        <w:tc>
          <w:tcPr>
            <w:tcW w:w="852" w:type="dxa"/>
            <w:vMerge/>
          </w:tcPr>
          <w:p w14:paraId="51C75186" w14:textId="77777777" w:rsidR="00DC5B75" w:rsidRPr="00687A3E" w:rsidRDefault="00DC5B75" w:rsidP="00AE7F3D">
            <w:pPr>
              <w:rPr>
                <w:rFonts w:ascii="ＭＳ 明朝" w:eastAsia="ＭＳ 明朝" w:hAnsi="ＭＳ 明朝"/>
                <w:szCs w:val="21"/>
              </w:rPr>
            </w:pPr>
          </w:p>
        </w:tc>
        <w:tc>
          <w:tcPr>
            <w:tcW w:w="2125" w:type="dxa"/>
            <w:gridSpan w:val="2"/>
            <w:tcBorders>
              <w:right w:val="double" w:sz="4" w:space="0" w:color="000000" w:themeColor="text1"/>
            </w:tcBorders>
          </w:tcPr>
          <w:p w14:paraId="668F66FB" w14:textId="77777777" w:rsidR="00DC5B75" w:rsidRPr="00687A3E" w:rsidRDefault="00DC5B75" w:rsidP="00AE7F3D">
            <w:pPr>
              <w:rPr>
                <w:rFonts w:ascii="ＭＳ 明朝" w:eastAsia="ＭＳ 明朝" w:hAnsi="ＭＳ 明朝"/>
                <w:szCs w:val="21"/>
              </w:rPr>
            </w:pPr>
          </w:p>
        </w:tc>
        <w:tc>
          <w:tcPr>
            <w:tcW w:w="1417" w:type="dxa"/>
            <w:vMerge/>
            <w:tcBorders>
              <w:left w:val="double" w:sz="4" w:space="0" w:color="000000" w:themeColor="text1"/>
            </w:tcBorders>
          </w:tcPr>
          <w:p w14:paraId="266E9B34" w14:textId="77777777" w:rsidR="00DC5B75" w:rsidRPr="00687A3E" w:rsidRDefault="00DC5B75" w:rsidP="00AE7F3D">
            <w:pPr>
              <w:rPr>
                <w:rFonts w:ascii="ＭＳ 明朝" w:eastAsia="ＭＳ 明朝" w:hAnsi="ＭＳ 明朝"/>
                <w:szCs w:val="21"/>
              </w:rPr>
            </w:pPr>
          </w:p>
        </w:tc>
        <w:tc>
          <w:tcPr>
            <w:tcW w:w="1418" w:type="dxa"/>
          </w:tcPr>
          <w:p w14:paraId="7C44E291" w14:textId="77777777" w:rsidR="00DC5B75" w:rsidRPr="00687A3E" w:rsidRDefault="00DC5B75" w:rsidP="00AE7F3D">
            <w:pPr>
              <w:rPr>
                <w:rFonts w:ascii="ＭＳ 明朝" w:eastAsia="ＭＳ 明朝" w:hAnsi="ＭＳ 明朝"/>
                <w:szCs w:val="21"/>
              </w:rPr>
            </w:pPr>
          </w:p>
        </w:tc>
      </w:tr>
    </w:tbl>
    <w:p w14:paraId="2A7140D0" w14:textId="6EA5E52A" w:rsidR="00DC5B75" w:rsidRDefault="005E4AB4" w:rsidP="00DC5B75">
      <w:pPr>
        <w:rPr>
          <w:rFonts w:ascii="ＭＳ 明朝" w:eastAsia="ＭＳ 明朝" w:hAnsi="ＭＳ 明朝"/>
          <w:szCs w:val="21"/>
        </w:rPr>
      </w:pPr>
      <w:r>
        <w:rPr>
          <w:rFonts w:ascii="ＭＳ 明朝" w:eastAsia="ＭＳ 明朝" w:hAnsi="ＭＳ 明朝" w:hint="eastAsia"/>
          <w:szCs w:val="21"/>
        </w:rPr>
        <w:t>解答蘭</w:t>
      </w:r>
    </w:p>
    <w:p w14:paraId="64225436" w14:textId="51BB4860" w:rsidR="00534DA0" w:rsidRPr="00687A3E" w:rsidRDefault="00534DA0" w:rsidP="00534DA0">
      <w:pPr>
        <w:ind w:firstLineChars="400" w:firstLine="840"/>
        <w:rPr>
          <w:rFonts w:ascii="ＭＳ 明朝" w:eastAsia="ＭＳ 明朝" w:hAnsi="ＭＳ 明朝"/>
          <w:szCs w:val="21"/>
        </w:rPr>
      </w:pPr>
      <w:r w:rsidRPr="00687A3E">
        <w:rPr>
          <w:rFonts w:ascii="ＭＳ 明朝" w:eastAsia="ＭＳ 明朝" w:hAnsi="ＭＳ 明朝" w:hint="eastAsia"/>
          <w:szCs w:val="21"/>
        </w:rPr>
        <w:t xml:space="preserve">　ア（　</w:t>
      </w:r>
      <w:r>
        <w:rPr>
          <w:rFonts w:ascii="ＭＳ 明朝" w:eastAsia="ＭＳ 明朝" w:hAnsi="ＭＳ 明朝" w:hint="eastAsia"/>
          <w:szCs w:val="21"/>
        </w:rPr>
        <w:t xml:space="preserve">　　　　　　　</w:t>
      </w:r>
      <w:r w:rsidRPr="00687A3E">
        <w:rPr>
          <w:rFonts w:ascii="ＭＳ 明朝" w:eastAsia="ＭＳ 明朝" w:hAnsi="ＭＳ 明朝" w:hint="eastAsia"/>
          <w:szCs w:val="21"/>
        </w:rPr>
        <w:t xml:space="preserve">　　）</w:t>
      </w:r>
    </w:p>
    <w:p w14:paraId="14057935" w14:textId="0DB93F05" w:rsidR="00534DA0" w:rsidRPr="00687A3E" w:rsidRDefault="00534DA0" w:rsidP="00534DA0">
      <w:pPr>
        <w:rPr>
          <w:rFonts w:ascii="ＭＳ 明朝" w:eastAsia="ＭＳ 明朝" w:hAnsi="ＭＳ 明朝"/>
          <w:szCs w:val="21"/>
        </w:rPr>
      </w:pPr>
      <w:r w:rsidRPr="00687A3E">
        <w:rPr>
          <w:rFonts w:ascii="ＭＳ 明朝" w:eastAsia="ＭＳ 明朝" w:hAnsi="ＭＳ 明朝" w:hint="eastAsia"/>
          <w:szCs w:val="21"/>
        </w:rPr>
        <w:t xml:space="preserve">　　　　　イ（　</w:t>
      </w:r>
      <w:r>
        <w:rPr>
          <w:rFonts w:ascii="ＭＳ 明朝" w:eastAsia="ＭＳ 明朝" w:hAnsi="ＭＳ 明朝" w:hint="eastAsia"/>
          <w:szCs w:val="21"/>
        </w:rPr>
        <w:t xml:space="preserve">　　　　　　　　</w:t>
      </w:r>
      <w:r w:rsidRPr="00687A3E">
        <w:rPr>
          <w:rFonts w:ascii="ＭＳ 明朝" w:eastAsia="ＭＳ 明朝" w:hAnsi="ＭＳ 明朝" w:hint="eastAsia"/>
          <w:szCs w:val="21"/>
        </w:rPr>
        <w:t xml:space="preserve">　）　　　　　ウ（　</w:t>
      </w:r>
      <w:r>
        <w:rPr>
          <w:rFonts w:ascii="ＭＳ 明朝" w:eastAsia="ＭＳ 明朝" w:hAnsi="ＭＳ 明朝" w:hint="eastAsia"/>
          <w:szCs w:val="21"/>
        </w:rPr>
        <w:t xml:space="preserve">　　　　</w:t>
      </w:r>
      <w:r w:rsidRPr="00687A3E">
        <w:rPr>
          <w:rFonts w:ascii="ＭＳ 明朝" w:eastAsia="ＭＳ 明朝" w:hAnsi="ＭＳ 明朝" w:hint="eastAsia"/>
          <w:szCs w:val="21"/>
        </w:rPr>
        <w:t xml:space="preserve">　　）</w:t>
      </w:r>
    </w:p>
    <w:p w14:paraId="310794B6" w14:textId="6823CA5A" w:rsidR="00534DA0" w:rsidRPr="00687A3E" w:rsidRDefault="00534DA0" w:rsidP="00534DA0">
      <w:pPr>
        <w:rPr>
          <w:rFonts w:ascii="ＭＳ 明朝" w:eastAsia="ＭＳ 明朝" w:hAnsi="ＭＳ 明朝"/>
          <w:szCs w:val="21"/>
        </w:rPr>
      </w:pPr>
      <w:r w:rsidRPr="00687A3E">
        <w:rPr>
          <w:rFonts w:ascii="ＭＳ 明朝" w:eastAsia="ＭＳ 明朝" w:hAnsi="ＭＳ 明朝" w:hint="eastAsia"/>
          <w:szCs w:val="21"/>
        </w:rPr>
        <w:t xml:space="preserve">　　　　　エ（　</w:t>
      </w:r>
      <w:r>
        <w:rPr>
          <w:rFonts w:ascii="ＭＳ 明朝" w:eastAsia="ＭＳ 明朝" w:hAnsi="ＭＳ 明朝" w:hint="eastAsia"/>
          <w:szCs w:val="21"/>
        </w:rPr>
        <w:t xml:space="preserve">　　　　</w:t>
      </w:r>
      <w:r w:rsidRPr="00687A3E">
        <w:rPr>
          <w:rFonts w:ascii="ＭＳ 明朝" w:eastAsia="ＭＳ 明朝" w:hAnsi="ＭＳ 明朝" w:hint="eastAsia"/>
          <w:szCs w:val="21"/>
        </w:rPr>
        <w:t xml:space="preserve">　　　　　）　　　　　オ（　</w:t>
      </w:r>
      <w:r>
        <w:rPr>
          <w:rFonts w:ascii="ＭＳ 明朝" w:eastAsia="ＭＳ 明朝" w:hAnsi="ＭＳ 明朝" w:hint="eastAsia"/>
          <w:szCs w:val="21"/>
        </w:rPr>
        <w:t xml:space="preserve">　　　</w:t>
      </w:r>
      <w:r w:rsidRPr="00687A3E">
        <w:rPr>
          <w:rFonts w:ascii="ＭＳ 明朝" w:eastAsia="ＭＳ 明朝" w:hAnsi="ＭＳ 明朝" w:hint="eastAsia"/>
          <w:szCs w:val="21"/>
        </w:rPr>
        <w:t xml:space="preserve">　　　）</w:t>
      </w:r>
    </w:p>
    <w:p w14:paraId="2AD7B2B3" w14:textId="2FEF5872" w:rsidR="00534DA0" w:rsidRDefault="00534DA0" w:rsidP="00DC5B75">
      <w:pPr>
        <w:rPr>
          <w:rFonts w:ascii="ＭＳ 明朝" w:eastAsia="ＭＳ 明朝" w:hAnsi="ＭＳ 明朝"/>
          <w:szCs w:val="21"/>
        </w:rPr>
      </w:pPr>
    </w:p>
    <w:p w14:paraId="0C20C89C" w14:textId="184CDC56" w:rsidR="00534DA0" w:rsidRPr="00687A3E" w:rsidRDefault="00534DA0" w:rsidP="00DC5B75">
      <w:pPr>
        <w:rPr>
          <w:rFonts w:ascii="ＭＳ 明朝" w:eastAsia="ＭＳ 明朝" w:hAnsi="ＭＳ 明朝"/>
          <w:szCs w:val="21"/>
        </w:rPr>
      </w:pPr>
      <w:r>
        <w:rPr>
          <w:rFonts w:ascii="ＭＳ 明朝" w:eastAsia="ＭＳ 明朝" w:hAnsi="ＭＳ 明朝" w:hint="eastAsia"/>
          <w:szCs w:val="21"/>
        </w:rPr>
        <w:t>解答</w:t>
      </w:r>
    </w:p>
    <w:p w14:paraId="55D037C3"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 xml:space="preserve">　　　　　ア（　流動資産　　）</w:t>
      </w:r>
    </w:p>
    <w:p w14:paraId="2FF829A1"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 xml:space="preserve">　　　　　イ（　投資その他の資産　）　　　　　ウ（　流動負債　　）</w:t>
      </w:r>
    </w:p>
    <w:p w14:paraId="5E61CDA5"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 xml:space="preserve">　　　　　エ（　株主資本　　　　　）　　　　　オ（　純資産　　　）</w:t>
      </w:r>
    </w:p>
    <w:p w14:paraId="1AC1C97C" w14:textId="77777777" w:rsidR="00424867" w:rsidRDefault="00424867" w:rsidP="00DC5B75">
      <w:pPr>
        <w:rPr>
          <w:rFonts w:ascii="ＭＳ 明朝" w:eastAsia="ＭＳ 明朝" w:hAnsi="ＭＳ 明朝"/>
          <w:szCs w:val="21"/>
        </w:rPr>
      </w:pPr>
    </w:p>
    <w:p w14:paraId="6C4903F5" w14:textId="77777777" w:rsidR="00424867" w:rsidRDefault="00424867" w:rsidP="00DC5B75">
      <w:pPr>
        <w:rPr>
          <w:rFonts w:ascii="ＭＳ 明朝" w:eastAsia="ＭＳ 明朝" w:hAnsi="ＭＳ 明朝"/>
          <w:szCs w:val="21"/>
        </w:rPr>
      </w:pPr>
    </w:p>
    <w:p w14:paraId="0396FE82" w14:textId="77777777" w:rsidR="00424867" w:rsidRDefault="00424867" w:rsidP="00DC5B75">
      <w:pPr>
        <w:rPr>
          <w:rFonts w:ascii="ＭＳ 明朝" w:eastAsia="ＭＳ 明朝" w:hAnsi="ＭＳ 明朝"/>
          <w:szCs w:val="21"/>
        </w:rPr>
      </w:pPr>
    </w:p>
    <w:p w14:paraId="0B9A39BA" w14:textId="77777777" w:rsidR="00424867" w:rsidRPr="00687A3E" w:rsidRDefault="00424867" w:rsidP="00DC5B75">
      <w:pPr>
        <w:rPr>
          <w:rFonts w:ascii="ＭＳ 明朝" w:eastAsia="ＭＳ 明朝" w:hAnsi="ＭＳ 明朝" w:hint="eastAsia"/>
          <w:szCs w:val="21"/>
        </w:rPr>
      </w:pPr>
    </w:p>
    <w:p w14:paraId="389A1FD6" w14:textId="56B3A1D1" w:rsidR="00DC5B75" w:rsidRPr="00DC5B75" w:rsidRDefault="00DC5B75" w:rsidP="00DC5B75">
      <w:pPr>
        <w:pStyle w:val="ab"/>
        <w:numPr>
          <w:ilvl w:val="0"/>
          <w:numId w:val="3"/>
        </w:numPr>
        <w:ind w:leftChars="0"/>
        <w:rPr>
          <w:rFonts w:ascii="ＭＳ 明朝" w:eastAsia="ＭＳ 明朝" w:hAnsi="ＭＳ 明朝"/>
        </w:rPr>
      </w:pPr>
      <w:r w:rsidRPr="00DC5B75">
        <w:rPr>
          <w:rFonts w:ascii="ＭＳ 明朝" w:eastAsia="ＭＳ 明朝" w:hAnsi="ＭＳ 明朝" w:hint="eastAsia"/>
        </w:rPr>
        <w:lastRenderedPageBreak/>
        <w:t xml:space="preserve">　次の資料から棚卸資産に該当する金額を計算しなさい（単位：千円）。</w:t>
      </w:r>
    </w:p>
    <w:p w14:paraId="0BC42A64"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 xml:space="preserve">　　貯蔵品　　100　売掛金　　300　　　商品　500　　　　製品 </w:t>
      </w:r>
      <w:r w:rsidRPr="00687A3E">
        <w:rPr>
          <w:rFonts w:ascii="ＭＳ 明朝" w:eastAsia="ＭＳ 明朝" w:hAnsi="ＭＳ 明朝"/>
          <w:szCs w:val="21"/>
        </w:rPr>
        <w:t xml:space="preserve">  200</w:t>
      </w:r>
      <w:r w:rsidRPr="00687A3E">
        <w:rPr>
          <w:rFonts w:ascii="ＭＳ 明朝" w:eastAsia="ＭＳ 明朝" w:hAnsi="ＭＳ 明朝" w:hint="eastAsia"/>
          <w:szCs w:val="21"/>
        </w:rPr>
        <w:t xml:space="preserve"> </w:t>
      </w:r>
    </w:p>
    <w:p w14:paraId="7F9AE30A"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 xml:space="preserve">　　仕掛品　　50　 原材料　　100　　　現金　 50　　　　借入金  120</w:t>
      </w:r>
    </w:p>
    <w:p w14:paraId="7404F6FB" w14:textId="128DC0B0" w:rsidR="00DC5B75" w:rsidRDefault="00DC5B75" w:rsidP="00DC5B75">
      <w:pPr>
        <w:rPr>
          <w:rFonts w:ascii="ＭＳ 明朝" w:eastAsia="ＭＳ 明朝" w:hAnsi="ＭＳ 明朝"/>
          <w:szCs w:val="21"/>
        </w:rPr>
      </w:pPr>
    </w:p>
    <w:p w14:paraId="3172B700" w14:textId="64688BB5" w:rsidR="005E4AB4" w:rsidRPr="00687A3E" w:rsidRDefault="005E4AB4" w:rsidP="005E4AB4">
      <w:pPr>
        <w:rPr>
          <w:rFonts w:ascii="ＭＳ 明朝" w:eastAsia="ＭＳ 明朝" w:hAnsi="ＭＳ 明朝"/>
          <w:szCs w:val="21"/>
        </w:rPr>
      </w:pPr>
      <w:bookmarkStart w:id="5" w:name="_Hlk112188650"/>
      <w:bookmarkStart w:id="6" w:name="_Hlk112188540"/>
      <w:r>
        <w:rPr>
          <w:rFonts w:ascii="ＭＳ 明朝" w:eastAsia="ＭＳ 明朝" w:hAnsi="ＭＳ 明朝" w:hint="eastAsia"/>
          <w:szCs w:val="21"/>
        </w:rPr>
        <w:t>解答蘭</w:t>
      </w:r>
      <w:bookmarkEnd w:id="5"/>
      <w:r>
        <w:rPr>
          <w:rFonts w:ascii="ＭＳ 明朝" w:eastAsia="ＭＳ 明朝" w:hAnsi="ＭＳ 明朝" w:hint="eastAsia"/>
          <w:szCs w:val="21"/>
        </w:rPr>
        <w:t xml:space="preserve">　　　　　　　　</w:t>
      </w:r>
      <w:r w:rsidRPr="00687A3E">
        <w:rPr>
          <w:rFonts w:ascii="ＭＳ 明朝" w:eastAsia="ＭＳ 明朝" w:hAnsi="ＭＳ 明朝" w:hint="eastAsia"/>
          <w:szCs w:val="21"/>
        </w:rPr>
        <w:t>（　　　　　千円）</w:t>
      </w:r>
    </w:p>
    <w:p w14:paraId="1851177E" w14:textId="43722FE2" w:rsidR="005E4AB4" w:rsidRDefault="005E4AB4" w:rsidP="00DC5B75">
      <w:pPr>
        <w:rPr>
          <w:rFonts w:ascii="ＭＳ 明朝" w:eastAsia="ＭＳ 明朝" w:hAnsi="ＭＳ 明朝"/>
          <w:szCs w:val="21"/>
        </w:rPr>
      </w:pPr>
    </w:p>
    <w:p w14:paraId="0EA3BC2F" w14:textId="20A5D766" w:rsidR="005E4AB4" w:rsidRPr="00687A3E" w:rsidRDefault="005E4AB4" w:rsidP="00DC5B75">
      <w:pPr>
        <w:rPr>
          <w:rFonts w:ascii="ＭＳ 明朝" w:eastAsia="ＭＳ 明朝" w:hAnsi="ＭＳ 明朝"/>
          <w:szCs w:val="21"/>
        </w:rPr>
      </w:pPr>
      <w:r>
        <w:rPr>
          <w:rFonts w:ascii="ＭＳ 明朝" w:eastAsia="ＭＳ 明朝" w:hAnsi="ＭＳ 明朝" w:hint="eastAsia"/>
          <w:szCs w:val="21"/>
        </w:rPr>
        <w:t>解答</w:t>
      </w:r>
    </w:p>
    <w:bookmarkEnd w:id="6"/>
    <w:p w14:paraId="7D84013A"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szCs w:val="21"/>
        </w:rPr>
        <w:t xml:space="preserve">        </w:t>
      </w:r>
      <w:r w:rsidRPr="00687A3E">
        <w:rPr>
          <w:rFonts w:ascii="ＭＳ 明朝" w:eastAsia="ＭＳ 明朝" w:hAnsi="ＭＳ 明朝" w:hint="eastAsia"/>
          <w:szCs w:val="21"/>
        </w:rPr>
        <w:t>（　　　9</w:t>
      </w:r>
      <w:r w:rsidRPr="00687A3E">
        <w:rPr>
          <w:rFonts w:ascii="ＭＳ 明朝" w:eastAsia="ＭＳ 明朝" w:hAnsi="ＭＳ 明朝"/>
          <w:szCs w:val="21"/>
        </w:rPr>
        <w:t>50</w:t>
      </w:r>
      <w:r w:rsidRPr="00687A3E">
        <w:rPr>
          <w:rFonts w:ascii="ＭＳ 明朝" w:eastAsia="ＭＳ 明朝" w:hAnsi="ＭＳ 明朝" w:hint="eastAsia"/>
          <w:szCs w:val="21"/>
        </w:rPr>
        <w:t xml:space="preserve">　　千円）</w:t>
      </w:r>
    </w:p>
    <w:p w14:paraId="4C300CA0"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解説</w:t>
      </w:r>
    </w:p>
    <w:p w14:paraId="6A612805"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 xml:space="preserve">　貯蔵品100＋商品500＋製品 200 ＋仕掛品50＋原材料100　＝9</w:t>
      </w:r>
      <w:r w:rsidRPr="00687A3E">
        <w:rPr>
          <w:rFonts w:ascii="ＭＳ 明朝" w:eastAsia="ＭＳ 明朝" w:hAnsi="ＭＳ 明朝"/>
          <w:szCs w:val="21"/>
        </w:rPr>
        <w:t>50</w:t>
      </w:r>
    </w:p>
    <w:p w14:paraId="0FADB867" w14:textId="77777777" w:rsidR="00DC5B75" w:rsidRPr="00687A3E" w:rsidRDefault="00DC5B75" w:rsidP="00DC5B75">
      <w:pPr>
        <w:rPr>
          <w:rFonts w:ascii="ＭＳ 明朝" w:eastAsia="ＭＳ 明朝" w:hAnsi="ＭＳ 明朝"/>
          <w:szCs w:val="21"/>
        </w:rPr>
      </w:pPr>
    </w:p>
    <w:p w14:paraId="1687EDEF" w14:textId="3F3518C0" w:rsidR="00DC5B75" w:rsidRPr="00DC5B75" w:rsidRDefault="00DC5B75" w:rsidP="00DC5B75">
      <w:pPr>
        <w:pStyle w:val="ab"/>
        <w:numPr>
          <w:ilvl w:val="0"/>
          <w:numId w:val="3"/>
        </w:numPr>
        <w:ind w:leftChars="0"/>
        <w:rPr>
          <w:rFonts w:ascii="ＭＳ 明朝" w:eastAsia="ＭＳ 明朝" w:hAnsi="ＭＳ 明朝"/>
        </w:rPr>
      </w:pPr>
      <w:r w:rsidRPr="00DC5B75">
        <w:rPr>
          <w:rFonts w:ascii="ＭＳ 明朝" w:eastAsia="ＭＳ 明朝" w:hAnsi="ＭＳ 明朝" w:hint="eastAsia"/>
        </w:rPr>
        <w:t xml:space="preserve">　次の資料から流動負債に該当する金額を計算しなさい（単位：千円）。</w:t>
      </w:r>
    </w:p>
    <w:p w14:paraId="77BFAB3C" w14:textId="77777777" w:rsidR="00DC5B75" w:rsidRPr="00687A3E" w:rsidRDefault="00DC5B75" w:rsidP="00DC5B75">
      <w:pPr>
        <w:ind w:firstLineChars="200" w:firstLine="420"/>
        <w:rPr>
          <w:rFonts w:ascii="ＭＳ 明朝" w:eastAsia="ＭＳ 明朝" w:hAnsi="ＭＳ 明朝"/>
          <w:szCs w:val="21"/>
        </w:rPr>
      </w:pPr>
      <w:r w:rsidRPr="00687A3E">
        <w:rPr>
          <w:rFonts w:ascii="ＭＳ 明朝" w:eastAsia="ＭＳ 明朝" w:hAnsi="ＭＳ 明朝" w:hint="eastAsia"/>
          <w:szCs w:val="21"/>
        </w:rPr>
        <w:t xml:space="preserve">未払金　　100　 売掛金　　300　　　長期借入金　500　　預り金  </w:t>
      </w:r>
      <w:r w:rsidRPr="00687A3E">
        <w:rPr>
          <w:rFonts w:ascii="ＭＳ 明朝" w:eastAsia="ＭＳ 明朝" w:hAnsi="ＭＳ 明朝"/>
          <w:szCs w:val="21"/>
        </w:rPr>
        <w:t xml:space="preserve">  </w:t>
      </w:r>
      <w:r w:rsidRPr="00687A3E">
        <w:rPr>
          <w:rFonts w:ascii="ＭＳ 明朝" w:eastAsia="ＭＳ 明朝" w:hAnsi="ＭＳ 明朝" w:hint="eastAsia"/>
          <w:szCs w:val="21"/>
        </w:rPr>
        <w:t xml:space="preserve"> 200 </w:t>
      </w:r>
    </w:p>
    <w:p w14:paraId="0F190C98"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 xml:space="preserve">　　商品　　 　50　 資本金　　100　　　現金　       50　　短期借入金  120</w:t>
      </w:r>
    </w:p>
    <w:p w14:paraId="40670373" w14:textId="77777777" w:rsidR="005E4AB4" w:rsidRPr="00687A3E" w:rsidRDefault="005E4AB4" w:rsidP="005E4AB4">
      <w:pPr>
        <w:rPr>
          <w:rFonts w:ascii="ＭＳ 明朝" w:eastAsia="ＭＳ 明朝" w:hAnsi="ＭＳ 明朝"/>
          <w:szCs w:val="21"/>
        </w:rPr>
      </w:pPr>
      <w:r>
        <w:rPr>
          <w:rFonts w:ascii="ＭＳ 明朝" w:eastAsia="ＭＳ 明朝" w:hAnsi="ＭＳ 明朝" w:hint="eastAsia"/>
          <w:szCs w:val="21"/>
        </w:rPr>
        <w:t xml:space="preserve">解答蘭　　　　　　　　</w:t>
      </w:r>
      <w:r w:rsidRPr="00687A3E">
        <w:rPr>
          <w:rFonts w:ascii="ＭＳ 明朝" w:eastAsia="ＭＳ 明朝" w:hAnsi="ＭＳ 明朝" w:hint="eastAsia"/>
          <w:szCs w:val="21"/>
        </w:rPr>
        <w:t>（　　　　　千円）</w:t>
      </w:r>
    </w:p>
    <w:p w14:paraId="4AFC2F3E" w14:textId="77777777" w:rsidR="005E4AB4" w:rsidRDefault="005E4AB4" w:rsidP="005E4AB4">
      <w:pPr>
        <w:rPr>
          <w:rFonts w:ascii="ＭＳ 明朝" w:eastAsia="ＭＳ 明朝" w:hAnsi="ＭＳ 明朝"/>
          <w:szCs w:val="21"/>
        </w:rPr>
      </w:pPr>
    </w:p>
    <w:p w14:paraId="4F04D6FE" w14:textId="59B92D66" w:rsidR="00DC5B75" w:rsidRPr="00687A3E" w:rsidRDefault="005E4AB4" w:rsidP="00DC5B75">
      <w:pPr>
        <w:rPr>
          <w:rFonts w:ascii="ＭＳ 明朝" w:eastAsia="ＭＳ 明朝" w:hAnsi="ＭＳ 明朝"/>
          <w:szCs w:val="21"/>
        </w:rPr>
      </w:pPr>
      <w:r>
        <w:rPr>
          <w:rFonts w:ascii="ＭＳ 明朝" w:eastAsia="ＭＳ 明朝" w:hAnsi="ＭＳ 明朝" w:hint="eastAsia"/>
          <w:szCs w:val="21"/>
        </w:rPr>
        <w:t>解答</w:t>
      </w:r>
    </w:p>
    <w:p w14:paraId="07B8BBD3"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szCs w:val="21"/>
        </w:rPr>
        <w:t xml:space="preserve">      </w:t>
      </w:r>
      <w:r w:rsidRPr="00687A3E">
        <w:rPr>
          <w:rFonts w:ascii="ＭＳ 明朝" w:eastAsia="ＭＳ 明朝" w:hAnsi="ＭＳ 明朝" w:hint="eastAsia"/>
          <w:szCs w:val="21"/>
        </w:rPr>
        <w:t xml:space="preserve"> （　　420　　　千円）</w:t>
      </w:r>
    </w:p>
    <w:p w14:paraId="550A3031"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解説</w:t>
      </w:r>
    </w:p>
    <w:p w14:paraId="02E7BDE4" w14:textId="77777777" w:rsidR="00DC5B75" w:rsidRPr="00687A3E" w:rsidRDefault="00DC5B75" w:rsidP="00DC5B75">
      <w:pPr>
        <w:rPr>
          <w:rFonts w:ascii="ＭＳ 明朝" w:eastAsia="ＭＳ 明朝" w:hAnsi="ＭＳ 明朝"/>
          <w:szCs w:val="21"/>
        </w:rPr>
      </w:pPr>
      <w:r w:rsidRPr="00687A3E">
        <w:rPr>
          <w:rFonts w:ascii="ＭＳ 明朝" w:eastAsia="ＭＳ 明朝" w:hAnsi="ＭＳ 明朝" w:hint="eastAsia"/>
          <w:szCs w:val="21"/>
        </w:rPr>
        <w:t>未払金100＋預り金 200＋短期借入金 120＝420</w:t>
      </w:r>
    </w:p>
    <w:p w14:paraId="5D69EDDA" w14:textId="77777777" w:rsidR="005E4AB4" w:rsidRDefault="005E4AB4" w:rsidP="00483642">
      <w:pPr>
        <w:rPr>
          <w:rFonts w:ascii="ＭＳ 明朝" w:eastAsia="ＭＳ 明朝" w:hAnsi="ＭＳ 明朝" w:cs="ＭＳ Ｐゴシック"/>
          <w:kern w:val="0"/>
          <w:szCs w:val="21"/>
        </w:rPr>
      </w:pPr>
    </w:p>
    <w:p w14:paraId="2B12E52E" w14:textId="300F7E38" w:rsidR="00483642" w:rsidRPr="00687A3E" w:rsidRDefault="00483642" w:rsidP="00483642">
      <w:pPr>
        <w:rPr>
          <w:rFonts w:ascii="ＭＳ 明朝" w:eastAsia="ＭＳ 明朝" w:hAnsi="ＭＳ 明朝"/>
          <w:szCs w:val="21"/>
        </w:rPr>
      </w:pPr>
      <w:r>
        <w:rPr>
          <w:rFonts w:ascii="ＭＳ 明朝" w:eastAsia="ＭＳ 明朝" w:hAnsi="ＭＳ 明朝" w:cs="ＭＳ Ｐゴシック" w:hint="eastAsia"/>
          <w:kern w:val="0"/>
          <w:szCs w:val="21"/>
        </w:rPr>
        <w:t>問題</w:t>
      </w:r>
      <w:r w:rsidR="00DC5B75">
        <w:rPr>
          <w:rFonts w:ascii="ＭＳ 明朝" w:eastAsia="ＭＳ 明朝" w:hAnsi="ＭＳ 明朝" w:cs="ＭＳ Ｐゴシック" w:hint="eastAsia"/>
          <w:kern w:val="0"/>
          <w:szCs w:val="21"/>
        </w:rPr>
        <w:t>3</w:t>
      </w:r>
    </w:p>
    <w:p w14:paraId="61C086F9" w14:textId="77777777" w:rsidR="00876EC4" w:rsidRPr="00687A3E" w:rsidRDefault="00876EC4" w:rsidP="00876EC4">
      <w:pPr>
        <w:rPr>
          <w:rFonts w:ascii="ＭＳ 明朝" w:eastAsia="ＭＳ 明朝" w:hAnsi="ＭＳ 明朝"/>
          <w:szCs w:val="21"/>
        </w:rPr>
      </w:pPr>
      <w:r w:rsidRPr="00687A3E">
        <w:rPr>
          <w:rFonts w:ascii="ＭＳ 明朝" w:eastAsia="ＭＳ 明朝" w:hAnsi="ＭＳ 明朝" w:hint="eastAsia"/>
          <w:szCs w:val="21"/>
        </w:rPr>
        <w:t xml:space="preserve">（１）　</w:t>
      </w:r>
      <w:bookmarkStart w:id="7" w:name="_Hlk39737132"/>
      <w:r w:rsidRPr="00687A3E">
        <w:rPr>
          <w:rFonts w:ascii="ＭＳ 明朝" w:eastAsia="ＭＳ 明朝" w:hAnsi="ＭＳ 明朝" w:hint="eastAsia"/>
          <w:szCs w:val="21"/>
        </w:rPr>
        <w:t>期首商品棚卸高　\50　　当期純仕入高　　\</w:t>
      </w:r>
      <w:r w:rsidRPr="00687A3E">
        <w:rPr>
          <w:rFonts w:ascii="ＭＳ 明朝" w:eastAsia="ＭＳ 明朝" w:hAnsi="ＭＳ 明朝"/>
          <w:szCs w:val="21"/>
        </w:rPr>
        <w:t>8</w:t>
      </w:r>
      <w:r w:rsidRPr="00687A3E">
        <w:rPr>
          <w:rFonts w:ascii="ＭＳ 明朝" w:eastAsia="ＭＳ 明朝" w:hAnsi="ＭＳ 明朝" w:hint="eastAsia"/>
          <w:szCs w:val="21"/>
        </w:rPr>
        <w:t>00</w:t>
      </w:r>
    </w:p>
    <w:p w14:paraId="3206F645" w14:textId="77777777" w:rsidR="00876EC4" w:rsidRPr="00687A3E" w:rsidRDefault="00876EC4" w:rsidP="00876EC4">
      <w:pPr>
        <w:ind w:firstLineChars="400" w:firstLine="840"/>
        <w:rPr>
          <w:rFonts w:ascii="ＭＳ 明朝" w:eastAsia="ＭＳ 明朝" w:hAnsi="ＭＳ 明朝"/>
          <w:szCs w:val="21"/>
        </w:rPr>
      </w:pPr>
      <w:r w:rsidRPr="00687A3E">
        <w:rPr>
          <w:rFonts w:ascii="ＭＳ 明朝" w:eastAsia="ＭＳ 明朝" w:hAnsi="ＭＳ 明朝" w:hint="eastAsia"/>
          <w:szCs w:val="21"/>
        </w:rPr>
        <w:t>当期売上高　　 \</w:t>
      </w:r>
      <w:r w:rsidRPr="00687A3E">
        <w:rPr>
          <w:rFonts w:ascii="ＭＳ 明朝" w:eastAsia="ＭＳ 明朝" w:hAnsi="ＭＳ 明朝"/>
          <w:szCs w:val="21"/>
        </w:rPr>
        <w:t>900</w:t>
      </w:r>
    </w:p>
    <w:bookmarkEnd w:id="7"/>
    <w:p w14:paraId="5022798D" w14:textId="77777777" w:rsidR="00876EC4" w:rsidRPr="00687A3E" w:rsidRDefault="00876EC4" w:rsidP="00876EC4">
      <w:pPr>
        <w:rPr>
          <w:rFonts w:ascii="ＭＳ 明朝" w:eastAsia="ＭＳ 明朝" w:hAnsi="ＭＳ 明朝"/>
          <w:szCs w:val="21"/>
        </w:rPr>
      </w:pPr>
      <w:r w:rsidRPr="00687A3E">
        <w:rPr>
          <w:rFonts w:ascii="ＭＳ 明朝" w:eastAsia="ＭＳ 明朝" w:hAnsi="ＭＳ 明朝" w:hint="eastAsia"/>
          <w:szCs w:val="21"/>
        </w:rPr>
        <w:t>のとき、</w:t>
      </w:r>
      <w:bookmarkStart w:id="8" w:name="_Hlk39737185"/>
      <w:r w:rsidRPr="00687A3E">
        <w:rPr>
          <w:rFonts w:ascii="ＭＳ 明朝" w:eastAsia="ＭＳ 明朝" w:hAnsi="ＭＳ 明朝" w:hint="eastAsia"/>
          <w:szCs w:val="21"/>
        </w:rPr>
        <w:t>期末棚卸高は</w:t>
      </w:r>
      <w:r w:rsidRPr="00687A3E">
        <w:rPr>
          <w:rFonts w:ascii="ＭＳ 明朝" w:eastAsia="ＭＳ 明朝" w:hAnsi="ＭＳ 明朝"/>
          <w:szCs w:val="21"/>
        </w:rPr>
        <w:t>\90</w:t>
      </w:r>
      <w:bookmarkEnd w:id="8"/>
      <w:r w:rsidRPr="00687A3E">
        <w:rPr>
          <w:rFonts w:ascii="ＭＳ 明朝" w:eastAsia="ＭＳ 明朝" w:hAnsi="ＭＳ 明朝" w:hint="eastAsia"/>
          <w:szCs w:val="21"/>
        </w:rPr>
        <w:t>あったとすると、売上原価と売上総利益はいくらですか。</w:t>
      </w:r>
    </w:p>
    <w:p w14:paraId="559DF0CF" w14:textId="654428C2" w:rsidR="00876EC4" w:rsidRPr="00687A3E" w:rsidRDefault="005E4AB4" w:rsidP="00876EC4">
      <w:pPr>
        <w:rPr>
          <w:rFonts w:ascii="ＭＳ 明朝" w:eastAsia="ＭＳ 明朝" w:hAnsi="ＭＳ 明朝"/>
          <w:szCs w:val="21"/>
        </w:rPr>
      </w:pPr>
      <w:r>
        <w:rPr>
          <w:rFonts w:ascii="ＭＳ 明朝" w:eastAsia="ＭＳ 明朝" w:hAnsi="ＭＳ 明朝" w:hint="eastAsia"/>
          <w:szCs w:val="21"/>
        </w:rPr>
        <w:t xml:space="preserve">解答蘭　</w:t>
      </w:r>
    </w:p>
    <w:tbl>
      <w:tblPr>
        <w:tblStyle w:val="af2"/>
        <w:tblW w:w="0" w:type="auto"/>
        <w:tblInd w:w="988" w:type="dxa"/>
        <w:tblLook w:val="04A0" w:firstRow="1" w:lastRow="0" w:firstColumn="1" w:lastColumn="0" w:noHBand="0" w:noVBand="1"/>
      </w:tblPr>
      <w:tblGrid>
        <w:gridCol w:w="2409"/>
      </w:tblGrid>
      <w:tr w:rsidR="005E4AB4" w:rsidRPr="00687A3E" w14:paraId="23FA8DF1" w14:textId="77777777" w:rsidTr="005D0197">
        <w:tc>
          <w:tcPr>
            <w:tcW w:w="2409" w:type="dxa"/>
          </w:tcPr>
          <w:p w14:paraId="272C2631" w14:textId="77777777" w:rsidR="005E4AB4" w:rsidRPr="00687A3E" w:rsidRDefault="005E4AB4" w:rsidP="005D0197">
            <w:pPr>
              <w:rPr>
                <w:rFonts w:ascii="ＭＳ 明朝" w:eastAsia="ＭＳ 明朝" w:hAnsi="ＭＳ 明朝"/>
                <w:szCs w:val="21"/>
              </w:rPr>
            </w:pPr>
            <w:bookmarkStart w:id="9" w:name="_Hlk39737205"/>
            <w:bookmarkStart w:id="10" w:name="_Hlk112188586"/>
            <w:r w:rsidRPr="00687A3E">
              <w:rPr>
                <w:rFonts w:ascii="ＭＳ 明朝" w:eastAsia="ＭＳ 明朝" w:hAnsi="ＭＳ 明朝" w:hint="eastAsia"/>
                <w:szCs w:val="21"/>
              </w:rPr>
              <w:t>売上原価</w:t>
            </w:r>
            <w:bookmarkEnd w:id="9"/>
          </w:p>
        </w:tc>
      </w:tr>
      <w:tr w:rsidR="005E4AB4" w:rsidRPr="00687A3E" w14:paraId="226BFB5B" w14:textId="77777777" w:rsidTr="005D0197">
        <w:tc>
          <w:tcPr>
            <w:tcW w:w="2409" w:type="dxa"/>
          </w:tcPr>
          <w:p w14:paraId="5E242573" w14:textId="77777777" w:rsidR="005E4AB4" w:rsidRPr="00687A3E" w:rsidRDefault="005E4AB4" w:rsidP="005D0197">
            <w:pPr>
              <w:rPr>
                <w:rFonts w:ascii="ＭＳ 明朝" w:eastAsia="ＭＳ 明朝" w:hAnsi="ＭＳ 明朝"/>
                <w:szCs w:val="21"/>
              </w:rPr>
            </w:pPr>
            <w:bookmarkStart w:id="11" w:name="_Hlk39737317"/>
            <w:r w:rsidRPr="00687A3E">
              <w:rPr>
                <w:rFonts w:ascii="ＭＳ 明朝" w:eastAsia="ＭＳ 明朝" w:hAnsi="ＭＳ 明朝" w:hint="eastAsia"/>
                <w:szCs w:val="21"/>
              </w:rPr>
              <w:t>売上総利益</w:t>
            </w:r>
            <w:bookmarkEnd w:id="11"/>
          </w:p>
        </w:tc>
      </w:tr>
    </w:tbl>
    <w:bookmarkEnd w:id="10"/>
    <w:p w14:paraId="3377C505" w14:textId="0E40E9B4" w:rsidR="005E4AB4" w:rsidRPr="00687A3E" w:rsidRDefault="005E4AB4" w:rsidP="005E4AB4">
      <w:pPr>
        <w:rPr>
          <w:rFonts w:ascii="ＭＳ 明朝" w:eastAsia="ＭＳ 明朝" w:hAnsi="ＭＳ 明朝"/>
          <w:szCs w:val="21"/>
        </w:rPr>
      </w:pPr>
      <w:r>
        <w:rPr>
          <w:rFonts w:ascii="ＭＳ 明朝" w:eastAsia="ＭＳ 明朝" w:hAnsi="ＭＳ 明朝" w:hint="eastAsia"/>
          <w:szCs w:val="21"/>
        </w:rPr>
        <w:t xml:space="preserve">　　　　　</w:t>
      </w:r>
    </w:p>
    <w:p w14:paraId="14CE0D5D" w14:textId="77777777" w:rsidR="005E4AB4" w:rsidRDefault="005E4AB4" w:rsidP="005E4AB4">
      <w:pPr>
        <w:rPr>
          <w:rFonts w:ascii="ＭＳ 明朝" w:eastAsia="ＭＳ 明朝" w:hAnsi="ＭＳ 明朝"/>
          <w:szCs w:val="21"/>
        </w:rPr>
      </w:pPr>
    </w:p>
    <w:p w14:paraId="3FE35345" w14:textId="77777777" w:rsidR="005E4AB4" w:rsidRPr="00687A3E" w:rsidRDefault="005E4AB4" w:rsidP="005E4AB4">
      <w:pPr>
        <w:rPr>
          <w:rFonts w:ascii="ＭＳ 明朝" w:eastAsia="ＭＳ 明朝" w:hAnsi="ＭＳ 明朝"/>
          <w:szCs w:val="21"/>
        </w:rPr>
      </w:pPr>
      <w:r>
        <w:rPr>
          <w:rFonts w:ascii="ＭＳ 明朝" w:eastAsia="ＭＳ 明朝" w:hAnsi="ＭＳ 明朝" w:hint="eastAsia"/>
          <w:szCs w:val="21"/>
        </w:rPr>
        <w:t>解答</w:t>
      </w:r>
    </w:p>
    <w:tbl>
      <w:tblPr>
        <w:tblStyle w:val="af2"/>
        <w:tblW w:w="0" w:type="auto"/>
        <w:tblInd w:w="988" w:type="dxa"/>
        <w:tblLook w:val="04A0" w:firstRow="1" w:lastRow="0" w:firstColumn="1" w:lastColumn="0" w:noHBand="0" w:noVBand="1"/>
      </w:tblPr>
      <w:tblGrid>
        <w:gridCol w:w="2409"/>
        <w:gridCol w:w="3119"/>
      </w:tblGrid>
      <w:tr w:rsidR="005E4AB4" w:rsidRPr="00687A3E" w14:paraId="5D611965" w14:textId="77777777" w:rsidTr="00C07239">
        <w:tc>
          <w:tcPr>
            <w:tcW w:w="2409" w:type="dxa"/>
          </w:tcPr>
          <w:p w14:paraId="03FA6979" w14:textId="77777777" w:rsidR="005E4AB4" w:rsidRPr="00687A3E" w:rsidRDefault="005E4AB4" w:rsidP="00C07239">
            <w:pPr>
              <w:rPr>
                <w:rFonts w:ascii="ＭＳ 明朝" w:eastAsia="ＭＳ 明朝" w:hAnsi="ＭＳ 明朝"/>
                <w:szCs w:val="21"/>
              </w:rPr>
            </w:pPr>
            <w:r w:rsidRPr="00687A3E">
              <w:rPr>
                <w:rFonts w:ascii="ＭＳ 明朝" w:eastAsia="ＭＳ 明朝" w:hAnsi="ＭＳ 明朝" w:hint="eastAsia"/>
                <w:szCs w:val="21"/>
              </w:rPr>
              <w:t>売上原価</w:t>
            </w:r>
          </w:p>
        </w:tc>
        <w:tc>
          <w:tcPr>
            <w:tcW w:w="3119" w:type="dxa"/>
          </w:tcPr>
          <w:p w14:paraId="38ACEF32" w14:textId="77777777" w:rsidR="005E4AB4" w:rsidRPr="00687A3E" w:rsidRDefault="005E4AB4" w:rsidP="00C07239">
            <w:pPr>
              <w:rPr>
                <w:rFonts w:ascii="ＭＳ 明朝" w:eastAsia="ＭＳ 明朝" w:hAnsi="ＭＳ 明朝"/>
                <w:szCs w:val="21"/>
              </w:rPr>
            </w:pPr>
            <w:r w:rsidRPr="00687A3E">
              <w:rPr>
                <w:rFonts w:ascii="ＭＳ 明朝" w:eastAsia="ＭＳ 明朝" w:hAnsi="ＭＳ 明朝" w:hint="eastAsia"/>
                <w:szCs w:val="21"/>
              </w:rPr>
              <w:t>\760</w:t>
            </w:r>
          </w:p>
        </w:tc>
      </w:tr>
      <w:tr w:rsidR="005E4AB4" w:rsidRPr="00687A3E" w14:paraId="09713B20" w14:textId="77777777" w:rsidTr="00C07239">
        <w:tc>
          <w:tcPr>
            <w:tcW w:w="2409" w:type="dxa"/>
          </w:tcPr>
          <w:p w14:paraId="7118156D" w14:textId="77777777" w:rsidR="005E4AB4" w:rsidRPr="00687A3E" w:rsidRDefault="005E4AB4" w:rsidP="00C07239">
            <w:pPr>
              <w:rPr>
                <w:rFonts w:ascii="ＭＳ 明朝" w:eastAsia="ＭＳ 明朝" w:hAnsi="ＭＳ 明朝"/>
                <w:szCs w:val="21"/>
              </w:rPr>
            </w:pPr>
            <w:r w:rsidRPr="00687A3E">
              <w:rPr>
                <w:rFonts w:ascii="ＭＳ 明朝" w:eastAsia="ＭＳ 明朝" w:hAnsi="ＭＳ 明朝" w:hint="eastAsia"/>
                <w:szCs w:val="21"/>
              </w:rPr>
              <w:t>売上総利益</w:t>
            </w:r>
          </w:p>
        </w:tc>
        <w:tc>
          <w:tcPr>
            <w:tcW w:w="3119" w:type="dxa"/>
          </w:tcPr>
          <w:p w14:paraId="43FAD95A" w14:textId="77777777" w:rsidR="005E4AB4" w:rsidRPr="00687A3E" w:rsidRDefault="005E4AB4" w:rsidP="00C07239">
            <w:pPr>
              <w:rPr>
                <w:rFonts w:ascii="ＭＳ 明朝" w:eastAsia="ＭＳ 明朝" w:hAnsi="ＭＳ 明朝"/>
                <w:szCs w:val="21"/>
              </w:rPr>
            </w:pPr>
            <w:r w:rsidRPr="00687A3E">
              <w:rPr>
                <w:rFonts w:ascii="ＭＳ 明朝" w:eastAsia="ＭＳ 明朝" w:hAnsi="ＭＳ 明朝" w:hint="eastAsia"/>
                <w:szCs w:val="21"/>
              </w:rPr>
              <w:t>\140</w:t>
            </w:r>
          </w:p>
        </w:tc>
      </w:tr>
    </w:tbl>
    <w:p w14:paraId="23968FF4" w14:textId="77777777" w:rsidR="00876EC4" w:rsidRPr="00687A3E" w:rsidRDefault="00876EC4" w:rsidP="00876EC4">
      <w:pPr>
        <w:rPr>
          <w:rFonts w:ascii="ＭＳ 明朝" w:eastAsia="ＭＳ 明朝" w:hAnsi="ＭＳ 明朝"/>
          <w:szCs w:val="21"/>
        </w:rPr>
      </w:pPr>
    </w:p>
    <w:p w14:paraId="621D3877" w14:textId="77777777" w:rsidR="00876EC4" w:rsidRPr="00687A3E" w:rsidRDefault="00876EC4" w:rsidP="00876EC4">
      <w:pPr>
        <w:rPr>
          <w:rFonts w:ascii="ＭＳ 明朝" w:eastAsia="ＭＳ 明朝" w:hAnsi="ＭＳ 明朝"/>
          <w:szCs w:val="21"/>
        </w:rPr>
      </w:pPr>
      <w:r w:rsidRPr="00687A3E">
        <w:rPr>
          <w:rFonts w:ascii="ＭＳ 明朝" w:eastAsia="ＭＳ 明朝" w:hAnsi="ＭＳ 明朝" w:hint="eastAsia"/>
          <w:szCs w:val="21"/>
        </w:rPr>
        <w:lastRenderedPageBreak/>
        <w:t>解説</w:t>
      </w:r>
    </w:p>
    <w:p w14:paraId="160C093F" w14:textId="77777777" w:rsidR="00876EC4" w:rsidRPr="00687A3E" w:rsidRDefault="00876EC4" w:rsidP="00876EC4">
      <w:pPr>
        <w:rPr>
          <w:rFonts w:ascii="ＭＳ 明朝" w:eastAsia="ＭＳ 明朝" w:hAnsi="ＭＳ 明朝"/>
          <w:szCs w:val="21"/>
        </w:rPr>
      </w:pPr>
      <w:r w:rsidRPr="00687A3E">
        <w:rPr>
          <w:rFonts w:ascii="ＭＳ 明朝" w:eastAsia="ＭＳ 明朝" w:hAnsi="ＭＳ 明朝" w:hint="eastAsia"/>
          <w:szCs w:val="21"/>
        </w:rPr>
        <w:t>期首商品棚卸高　\50＋当期純仕入高　\800―期末棚卸高</w:t>
      </w:r>
      <w:bookmarkStart w:id="12" w:name="_Hlk39737219"/>
      <w:r w:rsidRPr="00687A3E">
        <w:rPr>
          <w:rFonts w:ascii="ＭＳ 明朝" w:eastAsia="ＭＳ 明朝" w:hAnsi="ＭＳ 明朝" w:hint="eastAsia"/>
          <w:szCs w:val="21"/>
        </w:rPr>
        <w:t xml:space="preserve">　\90</w:t>
      </w:r>
      <w:bookmarkEnd w:id="12"/>
      <w:r w:rsidRPr="00687A3E">
        <w:rPr>
          <w:rFonts w:ascii="ＭＳ 明朝" w:eastAsia="ＭＳ 明朝" w:hAnsi="ＭＳ 明朝" w:hint="eastAsia"/>
          <w:szCs w:val="21"/>
        </w:rPr>
        <w:t>＝</w:t>
      </w:r>
      <w:bookmarkStart w:id="13" w:name="_Hlk39737297"/>
      <w:r w:rsidRPr="00687A3E">
        <w:rPr>
          <w:rFonts w:ascii="ＭＳ 明朝" w:eastAsia="ＭＳ 明朝" w:hAnsi="ＭＳ 明朝" w:hint="eastAsia"/>
          <w:szCs w:val="21"/>
        </w:rPr>
        <w:t xml:space="preserve">売上原価　</w:t>
      </w:r>
      <w:bookmarkStart w:id="14" w:name="_Hlk39737328"/>
      <w:r w:rsidRPr="00687A3E">
        <w:rPr>
          <w:rFonts w:ascii="ＭＳ 明朝" w:eastAsia="ＭＳ 明朝" w:hAnsi="ＭＳ 明朝"/>
          <w:szCs w:val="21"/>
        </w:rPr>
        <w:t>\760</w:t>
      </w:r>
      <w:bookmarkEnd w:id="13"/>
      <w:bookmarkEnd w:id="14"/>
    </w:p>
    <w:p w14:paraId="66CB6B75" w14:textId="77777777" w:rsidR="00876EC4" w:rsidRPr="00687A3E" w:rsidRDefault="00876EC4" w:rsidP="00876EC4">
      <w:pPr>
        <w:rPr>
          <w:rFonts w:ascii="ＭＳ 明朝" w:eastAsia="ＭＳ 明朝" w:hAnsi="ＭＳ 明朝"/>
          <w:szCs w:val="21"/>
        </w:rPr>
      </w:pPr>
      <w:r w:rsidRPr="00687A3E">
        <w:rPr>
          <w:rFonts w:ascii="ＭＳ 明朝" w:eastAsia="ＭＳ 明朝" w:hAnsi="ＭＳ 明朝" w:hint="eastAsia"/>
          <w:szCs w:val="21"/>
        </w:rPr>
        <w:t xml:space="preserve">当期売上高　\900―売上原価　\760＝売上総利益　</w:t>
      </w:r>
      <w:r w:rsidRPr="00687A3E">
        <w:rPr>
          <w:rFonts w:ascii="ＭＳ 明朝" w:eastAsia="ＭＳ 明朝" w:hAnsi="ＭＳ 明朝"/>
          <w:szCs w:val="21"/>
        </w:rPr>
        <w:t>\</w:t>
      </w:r>
      <w:r w:rsidRPr="00687A3E">
        <w:rPr>
          <w:rFonts w:ascii="ＭＳ 明朝" w:eastAsia="ＭＳ 明朝" w:hAnsi="ＭＳ 明朝" w:hint="eastAsia"/>
          <w:szCs w:val="21"/>
        </w:rPr>
        <w:t>140</w:t>
      </w:r>
    </w:p>
    <w:p w14:paraId="356A84D5" w14:textId="77777777" w:rsidR="00876EC4" w:rsidRPr="00687A3E" w:rsidRDefault="00876EC4" w:rsidP="00876EC4">
      <w:pPr>
        <w:rPr>
          <w:rFonts w:ascii="ＭＳ 明朝" w:eastAsia="ＭＳ 明朝" w:hAnsi="ＭＳ 明朝"/>
          <w:szCs w:val="21"/>
        </w:rPr>
      </w:pPr>
    </w:p>
    <w:sectPr w:rsidR="00876EC4" w:rsidRPr="00687A3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0B0E9" w14:textId="77777777" w:rsidR="00937449" w:rsidRDefault="00937449" w:rsidP="00687A3E">
      <w:r>
        <w:separator/>
      </w:r>
    </w:p>
  </w:endnote>
  <w:endnote w:type="continuationSeparator" w:id="0">
    <w:p w14:paraId="678D3B9A" w14:textId="77777777" w:rsidR="00937449" w:rsidRDefault="00937449" w:rsidP="00687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AEF4D" w14:textId="77777777" w:rsidR="00937449" w:rsidRDefault="00937449" w:rsidP="00687A3E">
      <w:r>
        <w:separator/>
      </w:r>
    </w:p>
  </w:footnote>
  <w:footnote w:type="continuationSeparator" w:id="0">
    <w:p w14:paraId="1743FFE5" w14:textId="77777777" w:rsidR="00937449" w:rsidRDefault="00937449" w:rsidP="00687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87CAE"/>
    <w:multiLevelType w:val="hybridMultilevel"/>
    <w:tmpl w:val="AAFC03BA"/>
    <w:lvl w:ilvl="0" w:tplc="862EFE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323DF6"/>
    <w:multiLevelType w:val="hybridMultilevel"/>
    <w:tmpl w:val="9ACAB5B2"/>
    <w:lvl w:ilvl="0" w:tplc="E89AE2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4CE3582"/>
    <w:multiLevelType w:val="hybridMultilevel"/>
    <w:tmpl w:val="FCB67F4E"/>
    <w:lvl w:ilvl="0" w:tplc="E368C048">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035531"/>
    <w:multiLevelType w:val="hybridMultilevel"/>
    <w:tmpl w:val="578E72F4"/>
    <w:lvl w:ilvl="0" w:tplc="AFDAD61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A1557ED"/>
    <w:multiLevelType w:val="hybridMultilevel"/>
    <w:tmpl w:val="611E56BC"/>
    <w:lvl w:ilvl="0" w:tplc="4A02A2EA">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40627958">
    <w:abstractNumId w:val="1"/>
  </w:num>
  <w:num w:numId="2" w16cid:durableId="1979146081">
    <w:abstractNumId w:val="4"/>
  </w:num>
  <w:num w:numId="3" w16cid:durableId="922026495">
    <w:abstractNumId w:val="0"/>
  </w:num>
  <w:num w:numId="4" w16cid:durableId="1458986088">
    <w:abstractNumId w:val="3"/>
  </w:num>
  <w:num w:numId="5" w16cid:durableId="489632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691"/>
    <w:rsid w:val="0006249A"/>
    <w:rsid w:val="00097DD9"/>
    <w:rsid w:val="000A5FE9"/>
    <w:rsid w:val="000B1433"/>
    <w:rsid w:val="000B3744"/>
    <w:rsid w:val="00215D1C"/>
    <w:rsid w:val="002C61F3"/>
    <w:rsid w:val="003223BA"/>
    <w:rsid w:val="00390967"/>
    <w:rsid w:val="00396158"/>
    <w:rsid w:val="003B24FA"/>
    <w:rsid w:val="00407FF2"/>
    <w:rsid w:val="00424867"/>
    <w:rsid w:val="00483642"/>
    <w:rsid w:val="004A3706"/>
    <w:rsid w:val="004E22CE"/>
    <w:rsid w:val="004E6941"/>
    <w:rsid w:val="00511A1C"/>
    <w:rsid w:val="00534DA0"/>
    <w:rsid w:val="005E4AB4"/>
    <w:rsid w:val="00634F1C"/>
    <w:rsid w:val="00682B93"/>
    <w:rsid w:val="00687A3E"/>
    <w:rsid w:val="006F51BF"/>
    <w:rsid w:val="00745691"/>
    <w:rsid w:val="007921BE"/>
    <w:rsid w:val="007E245C"/>
    <w:rsid w:val="00876EC4"/>
    <w:rsid w:val="00880FEF"/>
    <w:rsid w:val="008C50C9"/>
    <w:rsid w:val="00902E03"/>
    <w:rsid w:val="00923766"/>
    <w:rsid w:val="00937449"/>
    <w:rsid w:val="00A12E70"/>
    <w:rsid w:val="00A562DD"/>
    <w:rsid w:val="00B7257B"/>
    <w:rsid w:val="00B95F15"/>
    <w:rsid w:val="00C679A0"/>
    <w:rsid w:val="00CA1324"/>
    <w:rsid w:val="00D3660F"/>
    <w:rsid w:val="00D51790"/>
    <w:rsid w:val="00DC5B75"/>
    <w:rsid w:val="00DC6CC8"/>
    <w:rsid w:val="00E50A2D"/>
    <w:rsid w:val="00F33DA1"/>
    <w:rsid w:val="00F37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79839A"/>
  <w15:chartTrackingRefBased/>
  <w15:docId w15:val="{56525370-4FE5-4758-9DD8-9B13628F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1A1C"/>
    <w:pPr>
      <w:widowControl w:val="0"/>
      <w:spacing w:after="0" w:line="240" w:lineRule="auto"/>
      <w:jc w:val="both"/>
    </w:pPr>
    <w:rPr>
      <w:kern w:val="2"/>
      <w:szCs w:val="22"/>
    </w:rPr>
  </w:style>
  <w:style w:type="paragraph" w:styleId="1">
    <w:name w:val="heading 1"/>
    <w:basedOn w:val="a"/>
    <w:next w:val="a"/>
    <w:link w:val="10"/>
    <w:uiPriority w:val="9"/>
    <w:qFormat/>
    <w:rsid w:val="00DC6CC8"/>
    <w:pPr>
      <w:keepNext/>
      <w:keepLines/>
      <w:widowControl/>
      <w:pBdr>
        <w:left w:val="single" w:sz="12" w:space="12" w:color="ED7D31"/>
      </w:pBdr>
      <w:spacing w:before="80" w:after="80"/>
      <w:jc w:val="left"/>
      <w:outlineLvl w:val="0"/>
    </w:pPr>
    <w:rPr>
      <w:rFonts w:ascii="Calibri Light" w:eastAsia="SimSun" w:hAnsi="Calibri Light" w:cs="Times New Roman"/>
      <w:caps/>
      <w:spacing w:val="10"/>
      <w:kern w:val="0"/>
      <w:sz w:val="36"/>
      <w:szCs w:val="36"/>
    </w:rPr>
  </w:style>
  <w:style w:type="paragraph" w:styleId="2">
    <w:name w:val="heading 2"/>
    <w:basedOn w:val="a"/>
    <w:next w:val="a"/>
    <w:link w:val="20"/>
    <w:uiPriority w:val="9"/>
    <w:semiHidden/>
    <w:unhideWhenUsed/>
    <w:qFormat/>
    <w:rsid w:val="00DC6CC8"/>
    <w:pPr>
      <w:keepNext/>
      <w:keepLines/>
      <w:widowControl/>
      <w:spacing w:before="120"/>
      <w:jc w:val="left"/>
      <w:outlineLvl w:val="1"/>
    </w:pPr>
    <w:rPr>
      <w:rFonts w:ascii="Calibri Light" w:eastAsia="SimSun" w:hAnsi="Calibri Light" w:cs="Times New Roman"/>
      <w:kern w:val="0"/>
      <w:sz w:val="36"/>
      <w:szCs w:val="36"/>
    </w:rPr>
  </w:style>
  <w:style w:type="paragraph" w:styleId="3">
    <w:name w:val="heading 3"/>
    <w:basedOn w:val="a"/>
    <w:next w:val="a"/>
    <w:link w:val="30"/>
    <w:uiPriority w:val="9"/>
    <w:semiHidden/>
    <w:unhideWhenUsed/>
    <w:qFormat/>
    <w:rsid w:val="00DC6CC8"/>
    <w:pPr>
      <w:keepNext/>
      <w:keepLines/>
      <w:widowControl/>
      <w:spacing w:before="80"/>
      <w:jc w:val="left"/>
      <w:outlineLvl w:val="2"/>
    </w:pPr>
    <w:rPr>
      <w:rFonts w:ascii="Calibri Light" w:eastAsia="SimSun" w:hAnsi="Calibri Light" w:cs="Times New Roman"/>
      <w:caps/>
      <w:kern w:val="0"/>
      <w:sz w:val="28"/>
      <w:szCs w:val="28"/>
    </w:rPr>
  </w:style>
  <w:style w:type="paragraph" w:styleId="4">
    <w:name w:val="heading 4"/>
    <w:basedOn w:val="a"/>
    <w:next w:val="a"/>
    <w:link w:val="40"/>
    <w:uiPriority w:val="9"/>
    <w:semiHidden/>
    <w:unhideWhenUsed/>
    <w:qFormat/>
    <w:rsid w:val="00DC6CC8"/>
    <w:pPr>
      <w:keepNext/>
      <w:keepLines/>
      <w:widowControl/>
      <w:spacing w:before="80"/>
      <w:jc w:val="left"/>
      <w:outlineLvl w:val="3"/>
    </w:pPr>
    <w:rPr>
      <w:rFonts w:ascii="Calibri Light" w:eastAsia="SimSun" w:hAnsi="Calibri Light" w:cs="Times New Roman"/>
      <w:i/>
      <w:iCs/>
      <w:kern w:val="0"/>
      <w:sz w:val="28"/>
      <w:szCs w:val="28"/>
    </w:rPr>
  </w:style>
  <w:style w:type="paragraph" w:styleId="5">
    <w:name w:val="heading 5"/>
    <w:basedOn w:val="a"/>
    <w:next w:val="a"/>
    <w:link w:val="50"/>
    <w:uiPriority w:val="9"/>
    <w:semiHidden/>
    <w:unhideWhenUsed/>
    <w:qFormat/>
    <w:rsid w:val="00DC6CC8"/>
    <w:pPr>
      <w:keepNext/>
      <w:keepLines/>
      <w:widowControl/>
      <w:spacing w:before="80"/>
      <w:jc w:val="left"/>
      <w:outlineLvl w:val="4"/>
    </w:pPr>
    <w:rPr>
      <w:rFonts w:ascii="Calibri Light" w:eastAsia="SimSun" w:hAnsi="Calibri Light" w:cs="Times New Roman"/>
      <w:kern w:val="0"/>
      <w:sz w:val="24"/>
      <w:szCs w:val="24"/>
    </w:rPr>
  </w:style>
  <w:style w:type="paragraph" w:styleId="6">
    <w:name w:val="heading 6"/>
    <w:basedOn w:val="a"/>
    <w:next w:val="a"/>
    <w:link w:val="60"/>
    <w:uiPriority w:val="9"/>
    <w:semiHidden/>
    <w:unhideWhenUsed/>
    <w:qFormat/>
    <w:rsid w:val="00DC6CC8"/>
    <w:pPr>
      <w:keepNext/>
      <w:keepLines/>
      <w:widowControl/>
      <w:spacing w:before="80"/>
      <w:jc w:val="left"/>
      <w:outlineLvl w:val="5"/>
    </w:pPr>
    <w:rPr>
      <w:rFonts w:ascii="Calibri Light" w:eastAsia="SimSun" w:hAnsi="Calibri Light" w:cs="Times New Roman"/>
      <w:i/>
      <w:iCs/>
      <w:kern w:val="0"/>
      <w:sz w:val="24"/>
      <w:szCs w:val="24"/>
    </w:rPr>
  </w:style>
  <w:style w:type="paragraph" w:styleId="7">
    <w:name w:val="heading 7"/>
    <w:basedOn w:val="a"/>
    <w:next w:val="a"/>
    <w:link w:val="70"/>
    <w:uiPriority w:val="9"/>
    <w:semiHidden/>
    <w:unhideWhenUsed/>
    <w:qFormat/>
    <w:rsid w:val="00DC6CC8"/>
    <w:pPr>
      <w:keepNext/>
      <w:keepLines/>
      <w:widowControl/>
      <w:spacing w:before="80"/>
      <w:jc w:val="left"/>
      <w:outlineLvl w:val="6"/>
    </w:pPr>
    <w:rPr>
      <w:rFonts w:ascii="Calibri Light" w:eastAsia="SimSun" w:hAnsi="Calibri Light" w:cs="Times New Roman"/>
      <w:color w:val="595959"/>
      <w:kern w:val="0"/>
      <w:sz w:val="24"/>
      <w:szCs w:val="24"/>
    </w:rPr>
  </w:style>
  <w:style w:type="paragraph" w:styleId="8">
    <w:name w:val="heading 8"/>
    <w:basedOn w:val="a"/>
    <w:next w:val="a"/>
    <w:link w:val="80"/>
    <w:uiPriority w:val="9"/>
    <w:semiHidden/>
    <w:unhideWhenUsed/>
    <w:qFormat/>
    <w:rsid w:val="00DC6CC8"/>
    <w:pPr>
      <w:keepNext/>
      <w:keepLines/>
      <w:widowControl/>
      <w:spacing w:before="80"/>
      <w:jc w:val="left"/>
      <w:outlineLvl w:val="7"/>
    </w:pPr>
    <w:rPr>
      <w:rFonts w:ascii="Calibri Light" w:eastAsia="SimSun" w:hAnsi="Calibri Light" w:cs="Times New Roman"/>
      <w:caps/>
      <w:kern w:val="0"/>
      <w:szCs w:val="21"/>
    </w:rPr>
  </w:style>
  <w:style w:type="paragraph" w:styleId="9">
    <w:name w:val="heading 9"/>
    <w:basedOn w:val="a"/>
    <w:next w:val="a"/>
    <w:link w:val="90"/>
    <w:uiPriority w:val="9"/>
    <w:semiHidden/>
    <w:unhideWhenUsed/>
    <w:qFormat/>
    <w:rsid w:val="00DC6CC8"/>
    <w:pPr>
      <w:keepNext/>
      <w:keepLines/>
      <w:widowControl/>
      <w:spacing w:before="80"/>
      <w:jc w:val="left"/>
      <w:outlineLvl w:val="8"/>
    </w:pPr>
    <w:rPr>
      <w:rFonts w:ascii="Calibri Light" w:eastAsia="SimSun" w:hAnsi="Calibri Light" w:cs="Times New Roman"/>
      <w:i/>
      <w:iCs/>
      <w:caps/>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DC6CC8"/>
    <w:rPr>
      <w:rFonts w:ascii="Calibri" w:eastAsia="SimSun" w:hAnsi="Calibri" w:cs="Arial"/>
      <w:b/>
      <w:bCs/>
      <w:spacing w:val="0"/>
      <w:w w:val="100"/>
      <w:position w:val="0"/>
      <w:sz w:val="20"/>
      <w:szCs w:val="20"/>
    </w:rPr>
  </w:style>
  <w:style w:type="character" w:customStyle="1" w:styleId="10">
    <w:name w:val="見出し 1 (文字)"/>
    <w:link w:val="1"/>
    <w:uiPriority w:val="9"/>
    <w:rsid w:val="00DC6CC8"/>
    <w:rPr>
      <w:rFonts w:ascii="Calibri Light" w:eastAsia="SimSun" w:hAnsi="Calibri Light" w:cs="Times New Roman"/>
      <w:caps/>
      <w:spacing w:val="10"/>
      <w:sz w:val="36"/>
      <w:szCs w:val="36"/>
    </w:rPr>
  </w:style>
  <w:style w:type="character" w:customStyle="1" w:styleId="20">
    <w:name w:val="見出し 2 (文字)"/>
    <w:link w:val="2"/>
    <w:uiPriority w:val="9"/>
    <w:semiHidden/>
    <w:rsid w:val="00DC6CC8"/>
    <w:rPr>
      <w:rFonts w:ascii="Calibri Light" w:eastAsia="SimSun" w:hAnsi="Calibri Light" w:cs="Times New Roman"/>
      <w:sz w:val="36"/>
      <w:szCs w:val="36"/>
    </w:rPr>
  </w:style>
  <w:style w:type="character" w:customStyle="1" w:styleId="30">
    <w:name w:val="見出し 3 (文字)"/>
    <w:link w:val="3"/>
    <w:uiPriority w:val="9"/>
    <w:semiHidden/>
    <w:rsid w:val="00DC6CC8"/>
    <w:rPr>
      <w:rFonts w:ascii="Calibri Light" w:eastAsia="SimSun" w:hAnsi="Calibri Light" w:cs="Times New Roman"/>
      <w:caps/>
      <w:sz w:val="28"/>
      <w:szCs w:val="28"/>
    </w:rPr>
  </w:style>
  <w:style w:type="character" w:customStyle="1" w:styleId="40">
    <w:name w:val="見出し 4 (文字)"/>
    <w:link w:val="4"/>
    <w:uiPriority w:val="9"/>
    <w:semiHidden/>
    <w:rsid w:val="00DC6CC8"/>
    <w:rPr>
      <w:rFonts w:ascii="Calibri Light" w:eastAsia="SimSun" w:hAnsi="Calibri Light" w:cs="Times New Roman"/>
      <w:i/>
      <w:iCs/>
      <w:sz w:val="28"/>
      <w:szCs w:val="28"/>
    </w:rPr>
  </w:style>
  <w:style w:type="character" w:customStyle="1" w:styleId="50">
    <w:name w:val="見出し 5 (文字)"/>
    <w:link w:val="5"/>
    <w:uiPriority w:val="9"/>
    <w:semiHidden/>
    <w:rsid w:val="00DC6CC8"/>
    <w:rPr>
      <w:rFonts w:ascii="Calibri Light" w:eastAsia="SimSun" w:hAnsi="Calibri Light" w:cs="Times New Roman"/>
      <w:sz w:val="24"/>
      <w:szCs w:val="24"/>
    </w:rPr>
  </w:style>
  <w:style w:type="character" w:customStyle="1" w:styleId="60">
    <w:name w:val="見出し 6 (文字)"/>
    <w:link w:val="6"/>
    <w:uiPriority w:val="9"/>
    <w:semiHidden/>
    <w:rsid w:val="00DC6CC8"/>
    <w:rPr>
      <w:rFonts w:ascii="Calibri Light" w:eastAsia="SimSun" w:hAnsi="Calibri Light" w:cs="Times New Roman"/>
      <w:i/>
      <w:iCs/>
      <w:sz w:val="24"/>
      <w:szCs w:val="24"/>
    </w:rPr>
  </w:style>
  <w:style w:type="character" w:customStyle="1" w:styleId="70">
    <w:name w:val="見出し 7 (文字)"/>
    <w:link w:val="7"/>
    <w:uiPriority w:val="9"/>
    <w:semiHidden/>
    <w:rsid w:val="00DC6CC8"/>
    <w:rPr>
      <w:rFonts w:ascii="Calibri Light" w:eastAsia="SimSun" w:hAnsi="Calibri Light" w:cs="Times New Roman"/>
      <w:color w:val="595959"/>
      <w:sz w:val="24"/>
      <w:szCs w:val="24"/>
    </w:rPr>
  </w:style>
  <w:style w:type="character" w:customStyle="1" w:styleId="80">
    <w:name w:val="見出し 8 (文字)"/>
    <w:link w:val="8"/>
    <w:uiPriority w:val="9"/>
    <w:semiHidden/>
    <w:rsid w:val="00DC6CC8"/>
    <w:rPr>
      <w:rFonts w:ascii="Calibri Light" w:eastAsia="SimSun" w:hAnsi="Calibri Light" w:cs="Times New Roman"/>
      <w:caps/>
    </w:rPr>
  </w:style>
  <w:style w:type="character" w:customStyle="1" w:styleId="90">
    <w:name w:val="見出し 9 (文字)"/>
    <w:link w:val="9"/>
    <w:uiPriority w:val="9"/>
    <w:semiHidden/>
    <w:rsid w:val="00DC6CC8"/>
    <w:rPr>
      <w:rFonts w:ascii="Calibri Light" w:eastAsia="SimSun" w:hAnsi="Calibri Light" w:cs="Times New Roman"/>
      <w:i/>
      <w:iCs/>
      <w:caps/>
    </w:rPr>
  </w:style>
  <w:style w:type="paragraph" w:styleId="a4">
    <w:name w:val="caption"/>
    <w:basedOn w:val="a"/>
    <w:next w:val="a"/>
    <w:uiPriority w:val="35"/>
    <w:semiHidden/>
    <w:unhideWhenUsed/>
    <w:qFormat/>
    <w:rsid w:val="00DC6CC8"/>
    <w:pPr>
      <w:widowControl/>
      <w:spacing w:after="160"/>
      <w:jc w:val="left"/>
    </w:pPr>
    <w:rPr>
      <w:b/>
      <w:bCs/>
      <w:color w:val="ED7D31"/>
      <w:spacing w:val="10"/>
      <w:kern w:val="0"/>
      <w:sz w:val="16"/>
      <w:szCs w:val="16"/>
    </w:rPr>
  </w:style>
  <w:style w:type="paragraph" w:styleId="a5">
    <w:name w:val="Title"/>
    <w:basedOn w:val="a"/>
    <w:next w:val="a"/>
    <w:link w:val="a6"/>
    <w:uiPriority w:val="10"/>
    <w:qFormat/>
    <w:rsid w:val="00DC6CC8"/>
    <w:pPr>
      <w:widowControl/>
      <w:contextualSpacing/>
      <w:jc w:val="left"/>
    </w:pPr>
    <w:rPr>
      <w:rFonts w:ascii="Calibri Light" w:eastAsia="SimSun" w:hAnsi="Calibri Light" w:cs="Times New Roman"/>
      <w:caps/>
      <w:spacing w:val="40"/>
      <w:kern w:val="0"/>
      <w:sz w:val="76"/>
      <w:szCs w:val="76"/>
    </w:rPr>
  </w:style>
  <w:style w:type="character" w:customStyle="1" w:styleId="a6">
    <w:name w:val="表題 (文字)"/>
    <w:link w:val="a5"/>
    <w:uiPriority w:val="10"/>
    <w:rsid w:val="00DC6CC8"/>
    <w:rPr>
      <w:rFonts w:ascii="Calibri Light" w:eastAsia="SimSun" w:hAnsi="Calibri Light" w:cs="Times New Roman"/>
      <w:caps/>
      <w:spacing w:val="40"/>
      <w:sz w:val="76"/>
      <w:szCs w:val="76"/>
    </w:rPr>
  </w:style>
  <w:style w:type="paragraph" w:styleId="a7">
    <w:name w:val="Subtitle"/>
    <w:basedOn w:val="a"/>
    <w:next w:val="a"/>
    <w:link w:val="a8"/>
    <w:uiPriority w:val="11"/>
    <w:qFormat/>
    <w:rsid w:val="00DC6CC8"/>
    <w:pPr>
      <w:widowControl/>
      <w:numPr>
        <w:ilvl w:val="1"/>
      </w:numPr>
      <w:spacing w:after="240" w:line="312" w:lineRule="auto"/>
      <w:jc w:val="left"/>
    </w:pPr>
    <w:rPr>
      <w:color w:val="000000"/>
      <w:kern w:val="0"/>
      <w:sz w:val="24"/>
      <w:szCs w:val="24"/>
    </w:rPr>
  </w:style>
  <w:style w:type="character" w:customStyle="1" w:styleId="a8">
    <w:name w:val="副題 (文字)"/>
    <w:link w:val="a7"/>
    <w:uiPriority w:val="11"/>
    <w:rsid w:val="00DC6CC8"/>
    <w:rPr>
      <w:color w:val="000000"/>
      <w:sz w:val="24"/>
      <w:szCs w:val="24"/>
    </w:rPr>
  </w:style>
  <w:style w:type="character" w:styleId="a9">
    <w:name w:val="Emphasis"/>
    <w:uiPriority w:val="20"/>
    <w:qFormat/>
    <w:rsid w:val="00DC6CC8"/>
    <w:rPr>
      <w:rFonts w:ascii="Calibri" w:eastAsia="SimSun" w:hAnsi="Calibri" w:cs="Arial"/>
      <w:i/>
      <w:iCs/>
      <w:color w:val="C45911"/>
      <w:sz w:val="20"/>
      <w:szCs w:val="20"/>
    </w:rPr>
  </w:style>
  <w:style w:type="paragraph" w:styleId="aa">
    <w:name w:val="No Spacing"/>
    <w:uiPriority w:val="1"/>
    <w:qFormat/>
    <w:rsid w:val="00DC6CC8"/>
    <w:pPr>
      <w:spacing w:after="0" w:line="240" w:lineRule="auto"/>
    </w:pPr>
  </w:style>
  <w:style w:type="paragraph" w:styleId="ab">
    <w:name w:val="List Paragraph"/>
    <w:basedOn w:val="a"/>
    <w:uiPriority w:val="34"/>
    <w:qFormat/>
    <w:rsid w:val="00DC6CC8"/>
    <w:pPr>
      <w:widowControl/>
      <w:spacing w:after="160" w:line="312" w:lineRule="auto"/>
      <w:ind w:leftChars="400" w:left="840"/>
      <w:jc w:val="left"/>
    </w:pPr>
    <w:rPr>
      <w:kern w:val="0"/>
      <w:szCs w:val="21"/>
    </w:rPr>
  </w:style>
  <w:style w:type="paragraph" w:styleId="ac">
    <w:name w:val="Quote"/>
    <w:basedOn w:val="a"/>
    <w:next w:val="a"/>
    <w:link w:val="ad"/>
    <w:uiPriority w:val="29"/>
    <w:qFormat/>
    <w:rsid w:val="00DC6CC8"/>
    <w:pPr>
      <w:widowControl/>
      <w:spacing w:before="160" w:after="160" w:line="312" w:lineRule="auto"/>
      <w:ind w:left="720"/>
      <w:jc w:val="left"/>
    </w:pPr>
    <w:rPr>
      <w:rFonts w:ascii="Calibri Light" w:eastAsia="SimSun" w:hAnsi="Calibri Light" w:cs="Times New Roman"/>
      <w:kern w:val="0"/>
      <w:sz w:val="24"/>
      <w:szCs w:val="24"/>
    </w:rPr>
  </w:style>
  <w:style w:type="character" w:customStyle="1" w:styleId="ad">
    <w:name w:val="引用文 (文字)"/>
    <w:link w:val="ac"/>
    <w:uiPriority w:val="29"/>
    <w:rsid w:val="00DC6CC8"/>
    <w:rPr>
      <w:rFonts w:ascii="Calibri Light" w:eastAsia="SimSun" w:hAnsi="Calibri Light" w:cs="Times New Roman"/>
      <w:sz w:val="24"/>
      <w:szCs w:val="24"/>
    </w:rPr>
  </w:style>
  <w:style w:type="paragraph" w:styleId="21">
    <w:name w:val="Intense Quote"/>
    <w:basedOn w:val="a"/>
    <w:next w:val="a"/>
    <w:link w:val="22"/>
    <w:uiPriority w:val="30"/>
    <w:qFormat/>
    <w:rsid w:val="00DC6CC8"/>
    <w:pPr>
      <w:widowControl/>
      <w:spacing w:before="100" w:beforeAutospacing="1" w:after="240" w:line="312" w:lineRule="auto"/>
      <w:ind w:left="936" w:right="936"/>
      <w:jc w:val="center"/>
    </w:pPr>
    <w:rPr>
      <w:rFonts w:ascii="Calibri Light" w:eastAsia="SimSun" w:hAnsi="Calibri Light" w:cs="Times New Roman"/>
      <w:caps/>
      <w:color w:val="C45911"/>
      <w:spacing w:val="10"/>
      <w:kern w:val="0"/>
      <w:sz w:val="28"/>
      <w:szCs w:val="28"/>
    </w:rPr>
  </w:style>
  <w:style w:type="character" w:customStyle="1" w:styleId="22">
    <w:name w:val="引用文 2 (文字)"/>
    <w:link w:val="21"/>
    <w:uiPriority w:val="30"/>
    <w:rsid w:val="00DC6CC8"/>
    <w:rPr>
      <w:rFonts w:ascii="Calibri Light" w:eastAsia="SimSun" w:hAnsi="Calibri Light" w:cs="Times New Roman"/>
      <w:caps/>
      <w:color w:val="C45911"/>
      <w:spacing w:val="10"/>
      <w:sz w:val="28"/>
      <w:szCs w:val="28"/>
    </w:rPr>
  </w:style>
  <w:style w:type="character" w:styleId="ae">
    <w:name w:val="Subtle Emphasis"/>
    <w:uiPriority w:val="19"/>
    <w:qFormat/>
    <w:rsid w:val="00DC6CC8"/>
    <w:rPr>
      <w:i/>
      <w:iCs/>
      <w:color w:val="auto"/>
    </w:rPr>
  </w:style>
  <w:style w:type="character" w:styleId="23">
    <w:name w:val="Intense Emphasis"/>
    <w:uiPriority w:val="21"/>
    <w:qFormat/>
    <w:rsid w:val="00DC6CC8"/>
    <w:rPr>
      <w:rFonts w:ascii="Calibri" w:eastAsia="SimSun" w:hAnsi="Calibri" w:cs="Arial"/>
      <w:b/>
      <w:bCs/>
      <w:i/>
      <w:iCs/>
      <w:color w:val="C45911"/>
      <w:spacing w:val="0"/>
      <w:w w:val="100"/>
      <w:position w:val="0"/>
      <w:sz w:val="20"/>
      <w:szCs w:val="20"/>
    </w:rPr>
  </w:style>
  <w:style w:type="character" w:styleId="af">
    <w:name w:val="Subtle Reference"/>
    <w:uiPriority w:val="31"/>
    <w:qFormat/>
    <w:rsid w:val="00DC6CC8"/>
    <w:rPr>
      <w:rFonts w:ascii="Calibri" w:eastAsia="SimSun" w:hAnsi="Calibri" w:cs="Arial"/>
      <w:caps w:val="0"/>
      <w:smallCaps/>
      <w:color w:val="auto"/>
      <w:spacing w:val="10"/>
      <w:w w:val="100"/>
      <w:sz w:val="20"/>
      <w:szCs w:val="20"/>
      <w:u w:val="single" w:color="7F7F7F"/>
    </w:rPr>
  </w:style>
  <w:style w:type="character" w:styleId="24">
    <w:name w:val="Intense Reference"/>
    <w:uiPriority w:val="32"/>
    <w:qFormat/>
    <w:rsid w:val="00DC6CC8"/>
    <w:rPr>
      <w:rFonts w:ascii="Calibri" w:eastAsia="SimSun" w:hAnsi="Calibri" w:cs="Arial"/>
      <w:b/>
      <w:bCs/>
      <w:caps w:val="0"/>
      <w:smallCaps/>
      <w:color w:val="191919"/>
      <w:spacing w:val="10"/>
      <w:w w:val="100"/>
      <w:position w:val="0"/>
      <w:sz w:val="20"/>
      <w:szCs w:val="20"/>
      <w:u w:val="single"/>
    </w:rPr>
  </w:style>
  <w:style w:type="character" w:styleId="af0">
    <w:name w:val="Book Title"/>
    <w:uiPriority w:val="33"/>
    <w:qFormat/>
    <w:rsid w:val="00DC6CC8"/>
    <w:rPr>
      <w:rFonts w:ascii="Calibri" w:eastAsia="SimSun" w:hAnsi="Calibri" w:cs="Arial"/>
      <w:b/>
      <w:bCs/>
      <w:i/>
      <w:iCs/>
      <w:caps w:val="0"/>
      <w:smallCaps w:val="0"/>
      <w:color w:val="auto"/>
      <w:spacing w:val="10"/>
      <w:w w:val="100"/>
      <w:sz w:val="20"/>
      <w:szCs w:val="20"/>
    </w:rPr>
  </w:style>
  <w:style w:type="paragraph" w:styleId="af1">
    <w:name w:val="TOC Heading"/>
    <w:basedOn w:val="1"/>
    <w:next w:val="a"/>
    <w:uiPriority w:val="39"/>
    <w:semiHidden/>
    <w:unhideWhenUsed/>
    <w:qFormat/>
    <w:rsid w:val="00DC6CC8"/>
    <w:pPr>
      <w:outlineLvl w:val="9"/>
    </w:pPr>
  </w:style>
  <w:style w:type="table" w:styleId="af2">
    <w:name w:val="Table Grid"/>
    <w:basedOn w:val="a1"/>
    <w:uiPriority w:val="39"/>
    <w:rsid w:val="00634F1C"/>
    <w:pPr>
      <w:spacing w:after="0" w:line="240" w:lineRule="auto"/>
    </w:pPr>
    <w:rPr>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687A3E"/>
    <w:pPr>
      <w:tabs>
        <w:tab w:val="center" w:pos="4252"/>
        <w:tab w:val="right" w:pos="8504"/>
      </w:tabs>
      <w:snapToGrid w:val="0"/>
    </w:pPr>
  </w:style>
  <w:style w:type="character" w:customStyle="1" w:styleId="af4">
    <w:name w:val="ヘッダー (文字)"/>
    <w:basedOn w:val="a0"/>
    <w:link w:val="af3"/>
    <w:uiPriority w:val="99"/>
    <w:rsid w:val="00687A3E"/>
    <w:rPr>
      <w:kern w:val="2"/>
      <w:szCs w:val="22"/>
    </w:rPr>
  </w:style>
  <w:style w:type="paragraph" w:styleId="af5">
    <w:name w:val="footer"/>
    <w:basedOn w:val="a"/>
    <w:link w:val="af6"/>
    <w:uiPriority w:val="99"/>
    <w:unhideWhenUsed/>
    <w:rsid w:val="00687A3E"/>
    <w:pPr>
      <w:tabs>
        <w:tab w:val="center" w:pos="4252"/>
        <w:tab w:val="right" w:pos="8504"/>
      </w:tabs>
      <w:snapToGrid w:val="0"/>
    </w:pPr>
  </w:style>
  <w:style w:type="character" w:customStyle="1" w:styleId="af6">
    <w:name w:val="フッター (文字)"/>
    <w:basedOn w:val="a0"/>
    <w:link w:val="af5"/>
    <w:uiPriority w:val="99"/>
    <w:rsid w:val="00687A3E"/>
    <w:rPr>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636743">
      <w:bodyDiv w:val="1"/>
      <w:marLeft w:val="0"/>
      <w:marRight w:val="0"/>
      <w:marTop w:val="0"/>
      <w:marBottom w:val="0"/>
      <w:divBdr>
        <w:top w:val="none" w:sz="0" w:space="0" w:color="auto"/>
        <w:left w:val="none" w:sz="0" w:space="0" w:color="auto"/>
        <w:bottom w:val="none" w:sz="0" w:space="0" w:color="auto"/>
        <w:right w:val="none" w:sz="0" w:space="0" w:color="auto"/>
      </w:divBdr>
      <w:divsChild>
        <w:div w:id="277152239">
          <w:marLeft w:val="0"/>
          <w:marRight w:val="0"/>
          <w:marTop w:val="0"/>
          <w:marBottom w:val="0"/>
          <w:divBdr>
            <w:top w:val="none" w:sz="0" w:space="0" w:color="auto"/>
            <w:left w:val="none" w:sz="0" w:space="0" w:color="auto"/>
            <w:bottom w:val="none" w:sz="0" w:space="0" w:color="auto"/>
            <w:right w:val="none" w:sz="0" w:space="0" w:color="auto"/>
          </w:divBdr>
        </w:div>
        <w:div w:id="986712544">
          <w:marLeft w:val="0"/>
          <w:marRight w:val="0"/>
          <w:marTop w:val="0"/>
          <w:marBottom w:val="0"/>
          <w:divBdr>
            <w:top w:val="none" w:sz="0" w:space="0" w:color="auto"/>
            <w:left w:val="none" w:sz="0" w:space="0" w:color="auto"/>
            <w:bottom w:val="none" w:sz="0" w:space="0" w:color="auto"/>
            <w:right w:val="none" w:sz="0" w:space="0" w:color="auto"/>
          </w:divBdr>
        </w:div>
        <w:div w:id="1326782701">
          <w:marLeft w:val="0"/>
          <w:marRight w:val="0"/>
          <w:marTop w:val="0"/>
          <w:marBottom w:val="0"/>
          <w:divBdr>
            <w:top w:val="none" w:sz="0" w:space="0" w:color="auto"/>
            <w:left w:val="none" w:sz="0" w:space="0" w:color="auto"/>
            <w:bottom w:val="none" w:sz="0" w:space="0" w:color="auto"/>
            <w:right w:val="none" w:sz="0" w:space="0" w:color="auto"/>
          </w:divBdr>
        </w:div>
        <w:div w:id="1068193019">
          <w:marLeft w:val="0"/>
          <w:marRight w:val="0"/>
          <w:marTop w:val="0"/>
          <w:marBottom w:val="0"/>
          <w:divBdr>
            <w:top w:val="none" w:sz="0" w:space="0" w:color="auto"/>
            <w:left w:val="none" w:sz="0" w:space="0" w:color="auto"/>
            <w:bottom w:val="none" w:sz="0" w:space="0" w:color="auto"/>
            <w:right w:val="none" w:sz="0" w:space="0" w:color="auto"/>
          </w:divBdr>
        </w:div>
        <w:div w:id="1238830904">
          <w:marLeft w:val="0"/>
          <w:marRight w:val="0"/>
          <w:marTop w:val="0"/>
          <w:marBottom w:val="0"/>
          <w:divBdr>
            <w:top w:val="none" w:sz="0" w:space="0" w:color="auto"/>
            <w:left w:val="none" w:sz="0" w:space="0" w:color="auto"/>
            <w:bottom w:val="none" w:sz="0" w:space="0" w:color="auto"/>
            <w:right w:val="none" w:sz="0" w:space="0" w:color="auto"/>
          </w:divBdr>
        </w:div>
        <w:div w:id="1593471154">
          <w:marLeft w:val="0"/>
          <w:marRight w:val="0"/>
          <w:marTop w:val="0"/>
          <w:marBottom w:val="0"/>
          <w:divBdr>
            <w:top w:val="none" w:sz="0" w:space="0" w:color="auto"/>
            <w:left w:val="none" w:sz="0" w:space="0" w:color="auto"/>
            <w:bottom w:val="none" w:sz="0" w:space="0" w:color="auto"/>
            <w:right w:val="none" w:sz="0" w:space="0" w:color="auto"/>
          </w:divBdr>
        </w:div>
        <w:div w:id="1367100585">
          <w:marLeft w:val="0"/>
          <w:marRight w:val="0"/>
          <w:marTop w:val="0"/>
          <w:marBottom w:val="0"/>
          <w:divBdr>
            <w:top w:val="none" w:sz="0" w:space="0" w:color="auto"/>
            <w:left w:val="none" w:sz="0" w:space="0" w:color="auto"/>
            <w:bottom w:val="none" w:sz="0" w:space="0" w:color="auto"/>
            <w:right w:val="none" w:sz="0" w:space="0" w:color="auto"/>
          </w:divBdr>
          <w:divsChild>
            <w:div w:id="1552184060">
              <w:marLeft w:val="-75"/>
              <w:marRight w:val="0"/>
              <w:marTop w:val="30"/>
              <w:marBottom w:val="30"/>
              <w:divBdr>
                <w:top w:val="none" w:sz="0" w:space="0" w:color="auto"/>
                <w:left w:val="none" w:sz="0" w:space="0" w:color="auto"/>
                <w:bottom w:val="none" w:sz="0" w:space="0" w:color="auto"/>
                <w:right w:val="none" w:sz="0" w:space="0" w:color="auto"/>
              </w:divBdr>
              <w:divsChild>
                <w:div w:id="1384135012">
                  <w:marLeft w:val="0"/>
                  <w:marRight w:val="0"/>
                  <w:marTop w:val="0"/>
                  <w:marBottom w:val="0"/>
                  <w:divBdr>
                    <w:top w:val="none" w:sz="0" w:space="0" w:color="auto"/>
                    <w:left w:val="none" w:sz="0" w:space="0" w:color="auto"/>
                    <w:bottom w:val="none" w:sz="0" w:space="0" w:color="auto"/>
                    <w:right w:val="none" w:sz="0" w:space="0" w:color="auto"/>
                  </w:divBdr>
                  <w:divsChild>
                    <w:div w:id="330107093">
                      <w:marLeft w:val="0"/>
                      <w:marRight w:val="0"/>
                      <w:marTop w:val="0"/>
                      <w:marBottom w:val="0"/>
                      <w:divBdr>
                        <w:top w:val="none" w:sz="0" w:space="0" w:color="auto"/>
                        <w:left w:val="none" w:sz="0" w:space="0" w:color="auto"/>
                        <w:bottom w:val="none" w:sz="0" w:space="0" w:color="auto"/>
                        <w:right w:val="none" w:sz="0" w:space="0" w:color="auto"/>
                      </w:divBdr>
                    </w:div>
                  </w:divsChild>
                </w:div>
                <w:div w:id="1281305388">
                  <w:marLeft w:val="0"/>
                  <w:marRight w:val="0"/>
                  <w:marTop w:val="0"/>
                  <w:marBottom w:val="0"/>
                  <w:divBdr>
                    <w:top w:val="none" w:sz="0" w:space="0" w:color="auto"/>
                    <w:left w:val="none" w:sz="0" w:space="0" w:color="auto"/>
                    <w:bottom w:val="none" w:sz="0" w:space="0" w:color="auto"/>
                    <w:right w:val="none" w:sz="0" w:space="0" w:color="auto"/>
                  </w:divBdr>
                  <w:divsChild>
                    <w:div w:id="1540045400">
                      <w:marLeft w:val="0"/>
                      <w:marRight w:val="0"/>
                      <w:marTop w:val="0"/>
                      <w:marBottom w:val="0"/>
                      <w:divBdr>
                        <w:top w:val="none" w:sz="0" w:space="0" w:color="auto"/>
                        <w:left w:val="none" w:sz="0" w:space="0" w:color="auto"/>
                        <w:bottom w:val="none" w:sz="0" w:space="0" w:color="auto"/>
                        <w:right w:val="none" w:sz="0" w:space="0" w:color="auto"/>
                      </w:divBdr>
                    </w:div>
                  </w:divsChild>
                </w:div>
                <w:div w:id="1316032966">
                  <w:marLeft w:val="0"/>
                  <w:marRight w:val="0"/>
                  <w:marTop w:val="0"/>
                  <w:marBottom w:val="0"/>
                  <w:divBdr>
                    <w:top w:val="none" w:sz="0" w:space="0" w:color="auto"/>
                    <w:left w:val="none" w:sz="0" w:space="0" w:color="auto"/>
                    <w:bottom w:val="none" w:sz="0" w:space="0" w:color="auto"/>
                    <w:right w:val="none" w:sz="0" w:space="0" w:color="auto"/>
                  </w:divBdr>
                  <w:divsChild>
                    <w:div w:id="1008211468">
                      <w:marLeft w:val="0"/>
                      <w:marRight w:val="0"/>
                      <w:marTop w:val="0"/>
                      <w:marBottom w:val="0"/>
                      <w:divBdr>
                        <w:top w:val="none" w:sz="0" w:space="0" w:color="auto"/>
                        <w:left w:val="none" w:sz="0" w:space="0" w:color="auto"/>
                        <w:bottom w:val="none" w:sz="0" w:space="0" w:color="auto"/>
                        <w:right w:val="none" w:sz="0" w:space="0" w:color="auto"/>
                      </w:divBdr>
                    </w:div>
                  </w:divsChild>
                </w:div>
                <w:div w:id="472329570">
                  <w:marLeft w:val="0"/>
                  <w:marRight w:val="0"/>
                  <w:marTop w:val="0"/>
                  <w:marBottom w:val="0"/>
                  <w:divBdr>
                    <w:top w:val="none" w:sz="0" w:space="0" w:color="auto"/>
                    <w:left w:val="none" w:sz="0" w:space="0" w:color="auto"/>
                    <w:bottom w:val="none" w:sz="0" w:space="0" w:color="auto"/>
                    <w:right w:val="none" w:sz="0" w:space="0" w:color="auto"/>
                  </w:divBdr>
                  <w:divsChild>
                    <w:div w:id="1852799632">
                      <w:marLeft w:val="0"/>
                      <w:marRight w:val="0"/>
                      <w:marTop w:val="0"/>
                      <w:marBottom w:val="0"/>
                      <w:divBdr>
                        <w:top w:val="none" w:sz="0" w:space="0" w:color="auto"/>
                        <w:left w:val="none" w:sz="0" w:space="0" w:color="auto"/>
                        <w:bottom w:val="none" w:sz="0" w:space="0" w:color="auto"/>
                        <w:right w:val="none" w:sz="0" w:space="0" w:color="auto"/>
                      </w:divBdr>
                    </w:div>
                  </w:divsChild>
                </w:div>
                <w:div w:id="1594044802">
                  <w:marLeft w:val="0"/>
                  <w:marRight w:val="0"/>
                  <w:marTop w:val="0"/>
                  <w:marBottom w:val="0"/>
                  <w:divBdr>
                    <w:top w:val="none" w:sz="0" w:space="0" w:color="auto"/>
                    <w:left w:val="none" w:sz="0" w:space="0" w:color="auto"/>
                    <w:bottom w:val="none" w:sz="0" w:space="0" w:color="auto"/>
                    <w:right w:val="none" w:sz="0" w:space="0" w:color="auto"/>
                  </w:divBdr>
                  <w:divsChild>
                    <w:div w:id="662508524">
                      <w:marLeft w:val="0"/>
                      <w:marRight w:val="0"/>
                      <w:marTop w:val="0"/>
                      <w:marBottom w:val="0"/>
                      <w:divBdr>
                        <w:top w:val="none" w:sz="0" w:space="0" w:color="auto"/>
                        <w:left w:val="none" w:sz="0" w:space="0" w:color="auto"/>
                        <w:bottom w:val="none" w:sz="0" w:space="0" w:color="auto"/>
                        <w:right w:val="none" w:sz="0" w:space="0" w:color="auto"/>
                      </w:divBdr>
                    </w:div>
                  </w:divsChild>
                </w:div>
                <w:div w:id="1459253236">
                  <w:marLeft w:val="0"/>
                  <w:marRight w:val="0"/>
                  <w:marTop w:val="0"/>
                  <w:marBottom w:val="0"/>
                  <w:divBdr>
                    <w:top w:val="none" w:sz="0" w:space="0" w:color="auto"/>
                    <w:left w:val="none" w:sz="0" w:space="0" w:color="auto"/>
                    <w:bottom w:val="none" w:sz="0" w:space="0" w:color="auto"/>
                    <w:right w:val="none" w:sz="0" w:space="0" w:color="auto"/>
                  </w:divBdr>
                  <w:divsChild>
                    <w:div w:id="1523130799">
                      <w:marLeft w:val="0"/>
                      <w:marRight w:val="0"/>
                      <w:marTop w:val="0"/>
                      <w:marBottom w:val="0"/>
                      <w:divBdr>
                        <w:top w:val="none" w:sz="0" w:space="0" w:color="auto"/>
                        <w:left w:val="none" w:sz="0" w:space="0" w:color="auto"/>
                        <w:bottom w:val="none" w:sz="0" w:space="0" w:color="auto"/>
                        <w:right w:val="none" w:sz="0" w:space="0" w:color="auto"/>
                      </w:divBdr>
                    </w:div>
                  </w:divsChild>
                </w:div>
                <w:div w:id="574554306">
                  <w:marLeft w:val="0"/>
                  <w:marRight w:val="0"/>
                  <w:marTop w:val="0"/>
                  <w:marBottom w:val="0"/>
                  <w:divBdr>
                    <w:top w:val="none" w:sz="0" w:space="0" w:color="auto"/>
                    <w:left w:val="none" w:sz="0" w:space="0" w:color="auto"/>
                    <w:bottom w:val="none" w:sz="0" w:space="0" w:color="auto"/>
                    <w:right w:val="none" w:sz="0" w:space="0" w:color="auto"/>
                  </w:divBdr>
                  <w:divsChild>
                    <w:div w:id="2080980724">
                      <w:marLeft w:val="0"/>
                      <w:marRight w:val="0"/>
                      <w:marTop w:val="0"/>
                      <w:marBottom w:val="0"/>
                      <w:divBdr>
                        <w:top w:val="none" w:sz="0" w:space="0" w:color="auto"/>
                        <w:left w:val="none" w:sz="0" w:space="0" w:color="auto"/>
                        <w:bottom w:val="none" w:sz="0" w:space="0" w:color="auto"/>
                        <w:right w:val="none" w:sz="0" w:space="0" w:color="auto"/>
                      </w:divBdr>
                    </w:div>
                  </w:divsChild>
                </w:div>
                <w:div w:id="2009018829">
                  <w:marLeft w:val="0"/>
                  <w:marRight w:val="0"/>
                  <w:marTop w:val="0"/>
                  <w:marBottom w:val="0"/>
                  <w:divBdr>
                    <w:top w:val="none" w:sz="0" w:space="0" w:color="auto"/>
                    <w:left w:val="none" w:sz="0" w:space="0" w:color="auto"/>
                    <w:bottom w:val="none" w:sz="0" w:space="0" w:color="auto"/>
                    <w:right w:val="none" w:sz="0" w:space="0" w:color="auto"/>
                  </w:divBdr>
                  <w:divsChild>
                    <w:div w:id="436682065">
                      <w:marLeft w:val="0"/>
                      <w:marRight w:val="0"/>
                      <w:marTop w:val="0"/>
                      <w:marBottom w:val="0"/>
                      <w:divBdr>
                        <w:top w:val="none" w:sz="0" w:space="0" w:color="auto"/>
                        <w:left w:val="none" w:sz="0" w:space="0" w:color="auto"/>
                        <w:bottom w:val="none" w:sz="0" w:space="0" w:color="auto"/>
                        <w:right w:val="none" w:sz="0" w:space="0" w:color="auto"/>
                      </w:divBdr>
                    </w:div>
                  </w:divsChild>
                </w:div>
                <w:div w:id="308555345">
                  <w:marLeft w:val="0"/>
                  <w:marRight w:val="0"/>
                  <w:marTop w:val="0"/>
                  <w:marBottom w:val="0"/>
                  <w:divBdr>
                    <w:top w:val="none" w:sz="0" w:space="0" w:color="auto"/>
                    <w:left w:val="none" w:sz="0" w:space="0" w:color="auto"/>
                    <w:bottom w:val="none" w:sz="0" w:space="0" w:color="auto"/>
                    <w:right w:val="none" w:sz="0" w:space="0" w:color="auto"/>
                  </w:divBdr>
                  <w:divsChild>
                    <w:div w:id="184758192">
                      <w:marLeft w:val="0"/>
                      <w:marRight w:val="0"/>
                      <w:marTop w:val="0"/>
                      <w:marBottom w:val="0"/>
                      <w:divBdr>
                        <w:top w:val="none" w:sz="0" w:space="0" w:color="auto"/>
                        <w:left w:val="none" w:sz="0" w:space="0" w:color="auto"/>
                        <w:bottom w:val="none" w:sz="0" w:space="0" w:color="auto"/>
                        <w:right w:val="none" w:sz="0" w:space="0" w:color="auto"/>
                      </w:divBdr>
                    </w:div>
                  </w:divsChild>
                </w:div>
                <w:div w:id="2068600131">
                  <w:marLeft w:val="0"/>
                  <w:marRight w:val="0"/>
                  <w:marTop w:val="0"/>
                  <w:marBottom w:val="0"/>
                  <w:divBdr>
                    <w:top w:val="none" w:sz="0" w:space="0" w:color="auto"/>
                    <w:left w:val="none" w:sz="0" w:space="0" w:color="auto"/>
                    <w:bottom w:val="none" w:sz="0" w:space="0" w:color="auto"/>
                    <w:right w:val="none" w:sz="0" w:space="0" w:color="auto"/>
                  </w:divBdr>
                  <w:divsChild>
                    <w:div w:id="1686440897">
                      <w:marLeft w:val="0"/>
                      <w:marRight w:val="0"/>
                      <w:marTop w:val="0"/>
                      <w:marBottom w:val="0"/>
                      <w:divBdr>
                        <w:top w:val="none" w:sz="0" w:space="0" w:color="auto"/>
                        <w:left w:val="none" w:sz="0" w:space="0" w:color="auto"/>
                        <w:bottom w:val="none" w:sz="0" w:space="0" w:color="auto"/>
                        <w:right w:val="none" w:sz="0" w:space="0" w:color="auto"/>
                      </w:divBdr>
                    </w:div>
                  </w:divsChild>
                </w:div>
                <w:div w:id="1066878065">
                  <w:marLeft w:val="0"/>
                  <w:marRight w:val="0"/>
                  <w:marTop w:val="0"/>
                  <w:marBottom w:val="0"/>
                  <w:divBdr>
                    <w:top w:val="none" w:sz="0" w:space="0" w:color="auto"/>
                    <w:left w:val="none" w:sz="0" w:space="0" w:color="auto"/>
                    <w:bottom w:val="none" w:sz="0" w:space="0" w:color="auto"/>
                    <w:right w:val="none" w:sz="0" w:space="0" w:color="auto"/>
                  </w:divBdr>
                  <w:divsChild>
                    <w:div w:id="2126001361">
                      <w:marLeft w:val="0"/>
                      <w:marRight w:val="0"/>
                      <w:marTop w:val="0"/>
                      <w:marBottom w:val="0"/>
                      <w:divBdr>
                        <w:top w:val="none" w:sz="0" w:space="0" w:color="auto"/>
                        <w:left w:val="none" w:sz="0" w:space="0" w:color="auto"/>
                        <w:bottom w:val="none" w:sz="0" w:space="0" w:color="auto"/>
                        <w:right w:val="none" w:sz="0" w:space="0" w:color="auto"/>
                      </w:divBdr>
                    </w:div>
                  </w:divsChild>
                </w:div>
                <w:div w:id="456876898">
                  <w:marLeft w:val="0"/>
                  <w:marRight w:val="0"/>
                  <w:marTop w:val="0"/>
                  <w:marBottom w:val="0"/>
                  <w:divBdr>
                    <w:top w:val="none" w:sz="0" w:space="0" w:color="auto"/>
                    <w:left w:val="none" w:sz="0" w:space="0" w:color="auto"/>
                    <w:bottom w:val="none" w:sz="0" w:space="0" w:color="auto"/>
                    <w:right w:val="none" w:sz="0" w:space="0" w:color="auto"/>
                  </w:divBdr>
                  <w:divsChild>
                    <w:div w:id="932010872">
                      <w:marLeft w:val="0"/>
                      <w:marRight w:val="0"/>
                      <w:marTop w:val="0"/>
                      <w:marBottom w:val="0"/>
                      <w:divBdr>
                        <w:top w:val="none" w:sz="0" w:space="0" w:color="auto"/>
                        <w:left w:val="none" w:sz="0" w:space="0" w:color="auto"/>
                        <w:bottom w:val="none" w:sz="0" w:space="0" w:color="auto"/>
                        <w:right w:val="none" w:sz="0" w:space="0" w:color="auto"/>
                      </w:divBdr>
                    </w:div>
                  </w:divsChild>
                </w:div>
                <w:div w:id="1527131679">
                  <w:marLeft w:val="0"/>
                  <w:marRight w:val="0"/>
                  <w:marTop w:val="0"/>
                  <w:marBottom w:val="0"/>
                  <w:divBdr>
                    <w:top w:val="none" w:sz="0" w:space="0" w:color="auto"/>
                    <w:left w:val="none" w:sz="0" w:space="0" w:color="auto"/>
                    <w:bottom w:val="none" w:sz="0" w:space="0" w:color="auto"/>
                    <w:right w:val="none" w:sz="0" w:space="0" w:color="auto"/>
                  </w:divBdr>
                  <w:divsChild>
                    <w:div w:id="1481920790">
                      <w:marLeft w:val="0"/>
                      <w:marRight w:val="0"/>
                      <w:marTop w:val="0"/>
                      <w:marBottom w:val="0"/>
                      <w:divBdr>
                        <w:top w:val="none" w:sz="0" w:space="0" w:color="auto"/>
                        <w:left w:val="none" w:sz="0" w:space="0" w:color="auto"/>
                        <w:bottom w:val="none" w:sz="0" w:space="0" w:color="auto"/>
                        <w:right w:val="none" w:sz="0" w:space="0" w:color="auto"/>
                      </w:divBdr>
                    </w:div>
                  </w:divsChild>
                </w:div>
                <w:div w:id="626424971">
                  <w:marLeft w:val="0"/>
                  <w:marRight w:val="0"/>
                  <w:marTop w:val="0"/>
                  <w:marBottom w:val="0"/>
                  <w:divBdr>
                    <w:top w:val="none" w:sz="0" w:space="0" w:color="auto"/>
                    <w:left w:val="none" w:sz="0" w:space="0" w:color="auto"/>
                    <w:bottom w:val="none" w:sz="0" w:space="0" w:color="auto"/>
                    <w:right w:val="none" w:sz="0" w:space="0" w:color="auto"/>
                  </w:divBdr>
                  <w:divsChild>
                    <w:div w:id="160807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87847">
          <w:marLeft w:val="0"/>
          <w:marRight w:val="0"/>
          <w:marTop w:val="0"/>
          <w:marBottom w:val="0"/>
          <w:divBdr>
            <w:top w:val="none" w:sz="0" w:space="0" w:color="auto"/>
            <w:left w:val="none" w:sz="0" w:space="0" w:color="auto"/>
            <w:bottom w:val="none" w:sz="0" w:space="0" w:color="auto"/>
            <w:right w:val="none" w:sz="0" w:space="0" w:color="auto"/>
          </w:divBdr>
        </w:div>
        <w:div w:id="186410859">
          <w:marLeft w:val="0"/>
          <w:marRight w:val="0"/>
          <w:marTop w:val="0"/>
          <w:marBottom w:val="0"/>
          <w:divBdr>
            <w:top w:val="none" w:sz="0" w:space="0" w:color="auto"/>
            <w:left w:val="none" w:sz="0" w:space="0" w:color="auto"/>
            <w:bottom w:val="none" w:sz="0" w:space="0" w:color="auto"/>
            <w:right w:val="none" w:sz="0" w:space="0" w:color="auto"/>
          </w:divBdr>
        </w:div>
        <w:div w:id="407650974">
          <w:marLeft w:val="0"/>
          <w:marRight w:val="0"/>
          <w:marTop w:val="0"/>
          <w:marBottom w:val="0"/>
          <w:divBdr>
            <w:top w:val="none" w:sz="0" w:space="0" w:color="auto"/>
            <w:left w:val="none" w:sz="0" w:space="0" w:color="auto"/>
            <w:bottom w:val="none" w:sz="0" w:space="0" w:color="auto"/>
            <w:right w:val="none" w:sz="0" w:space="0" w:color="auto"/>
          </w:divBdr>
        </w:div>
        <w:div w:id="993294367">
          <w:marLeft w:val="0"/>
          <w:marRight w:val="0"/>
          <w:marTop w:val="0"/>
          <w:marBottom w:val="0"/>
          <w:divBdr>
            <w:top w:val="none" w:sz="0" w:space="0" w:color="auto"/>
            <w:left w:val="none" w:sz="0" w:space="0" w:color="auto"/>
            <w:bottom w:val="none" w:sz="0" w:space="0" w:color="auto"/>
            <w:right w:val="none" w:sz="0" w:space="0" w:color="auto"/>
          </w:divBdr>
        </w:div>
        <w:div w:id="1884708101">
          <w:marLeft w:val="0"/>
          <w:marRight w:val="0"/>
          <w:marTop w:val="0"/>
          <w:marBottom w:val="0"/>
          <w:divBdr>
            <w:top w:val="none" w:sz="0" w:space="0" w:color="auto"/>
            <w:left w:val="none" w:sz="0" w:space="0" w:color="auto"/>
            <w:bottom w:val="none" w:sz="0" w:space="0" w:color="auto"/>
            <w:right w:val="none" w:sz="0" w:space="0" w:color="auto"/>
          </w:divBdr>
        </w:div>
        <w:div w:id="772214646">
          <w:marLeft w:val="0"/>
          <w:marRight w:val="0"/>
          <w:marTop w:val="0"/>
          <w:marBottom w:val="0"/>
          <w:divBdr>
            <w:top w:val="none" w:sz="0" w:space="0" w:color="auto"/>
            <w:left w:val="none" w:sz="0" w:space="0" w:color="auto"/>
            <w:bottom w:val="none" w:sz="0" w:space="0" w:color="auto"/>
            <w:right w:val="none" w:sz="0" w:space="0" w:color="auto"/>
          </w:divBdr>
        </w:div>
        <w:div w:id="1057705396">
          <w:marLeft w:val="0"/>
          <w:marRight w:val="0"/>
          <w:marTop w:val="0"/>
          <w:marBottom w:val="0"/>
          <w:divBdr>
            <w:top w:val="none" w:sz="0" w:space="0" w:color="auto"/>
            <w:left w:val="none" w:sz="0" w:space="0" w:color="auto"/>
            <w:bottom w:val="none" w:sz="0" w:space="0" w:color="auto"/>
            <w:right w:val="none" w:sz="0" w:space="0" w:color="auto"/>
          </w:divBdr>
        </w:div>
        <w:div w:id="577640577">
          <w:marLeft w:val="0"/>
          <w:marRight w:val="0"/>
          <w:marTop w:val="0"/>
          <w:marBottom w:val="0"/>
          <w:divBdr>
            <w:top w:val="none" w:sz="0" w:space="0" w:color="auto"/>
            <w:left w:val="none" w:sz="0" w:space="0" w:color="auto"/>
            <w:bottom w:val="none" w:sz="0" w:space="0" w:color="auto"/>
            <w:right w:val="none" w:sz="0" w:space="0" w:color="auto"/>
          </w:divBdr>
        </w:div>
        <w:div w:id="388576510">
          <w:marLeft w:val="0"/>
          <w:marRight w:val="0"/>
          <w:marTop w:val="0"/>
          <w:marBottom w:val="0"/>
          <w:divBdr>
            <w:top w:val="none" w:sz="0" w:space="0" w:color="auto"/>
            <w:left w:val="none" w:sz="0" w:space="0" w:color="auto"/>
            <w:bottom w:val="none" w:sz="0" w:space="0" w:color="auto"/>
            <w:right w:val="none" w:sz="0" w:space="0" w:color="auto"/>
          </w:divBdr>
        </w:div>
        <w:div w:id="1403747687">
          <w:marLeft w:val="0"/>
          <w:marRight w:val="0"/>
          <w:marTop w:val="0"/>
          <w:marBottom w:val="0"/>
          <w:divBdr>
            <w:top w:val="none" w:sz="0" w:space="0" w:color="auto"/>
            <w:left w:val="none" w:sz="0" w:space="0" w:color="auto"/>
            <w:bottom w:val="none" w:sz="0" w:space="0" w:color="auto"/>
            <w:right w:val="none" w:sz="0" w:space="0" w:color="auto"/>
          </w:divBdr>
          <w:divsChild>
            <w:div w:id="824978140">
              <w:marLeft w:val="-75"/>
              <w:marRight w:val="0"/>
              <w:marTop w:val="30"/>
              <w:marBottom w:val="30"/>
              <w:divBdr>
                <w:top w:val="none" w:sz="0" w:space="0" w:color="auto"/>
                <w:left w:val="none" w:sz="0" w:space="0" w:color="auto"/>
                <w:bottom w:val="none" w:sz="0" w:space="0" w:color="auto"/>
                <w:right w:val="none" w:sz="0" w:space="0" w:color="auto"/>
              </w:divBdr>
              <w:divsChild>
                <w:div w:id="1945648841">
                  <w:marLeft w:val="0"/>
                  <w:marRight w:val="0"/>
                  <w:marTop w:val="0"/>
                  <w:marBottom w:val="0"/>
                  <w:divBdr>
                    <w:top w:val="none" w:sz="0" w:space="0" w:color="auto"/>
                    <w:left w:val="none" w:sz="0" w:space="0" w:color="auto"/>
                    <w:bottom w:val="none" w:sz="0" w:space="0" w:color="auto"/>
                    <w:right w:val="none" w:sz="0" w:space="0" w:color="auto"/>
                  </w:divBdr>
                  <w:divsChild>
                    <w:div w:id="2073040283">
                      <w:marLeft w:val="0"/>
                      <w:marRight w:val="0"/>
                      <w:marTop w:val="0"/>
                      <w:marBottom w:val="0"/>
                      <w:divBdr>
                        <w:top w:val="none" w:sz="0" w:space="0" w:color="auto"/>
                        <w:left w:val="none" w:sz="0" w:space="0" w:color="auto"/>
                        <w:bottom w:val="none" w:sz="0" w:space="0" w:color="auto"/>
                        <w:right w:val="none" w:sz="0" w:space="0" w:color="auto"/>
                      </w:divBdr>
                    </w:div>
                  </w:divsChild>
                </w:div>
                <w:div w:id="1097602002">
                  <w:marLeft w:val="0"/>
                  <w:marRight w:val="0"/>
                  <w:marTop w:val="0"/>
                  <w:marBottom w:val="0"/>
                  <w:divBdr>
                    <w:top w:val="none" w:sz="0" w:space="0" w:color="auto"/>
                    <w:left w:val="none" w:sz="0" w:space="0" w:color="auto"/>
                    <w:bottom w:val="none" w:sz="0" w:space="0" w:color="auto"/>
                    <w:right w:val="none" w:sz="0" w:space="0" w:color="auto"/>
                  </w:divBdr>
                  <w:divsChild>
                    <w:div w:id="1167356974">
                      <w:marLeft w:val="0"/>
                      <w:marRight w:val="0"/>
                      <w:marTop w:val="0"/>
                      <w:marBottom w:val="0"/>
                      <w:divBdr>
                        <w:top w:val="none" w:sz="0" w:space="0" w:color="auto"/>
                        <w:left w:val="none" w:sz="0" w:space="0" w:color="auto"/>
                        <w:bottom w:val="none" w:sz="0" w:space="0" w:color="auto"/>
                        <w:right w:val="none" w:sz="0" w:space="0" w:color="auto"/>
                      </w:divBdr>
                    </w:div>
                  </w:divsChild>
                </w:div>
                <w:div w:id="1726491352">
                  <w:marLeft w:val="0"/>
                  <w:marRight w:val="0"/>
                  <w:marTop w:val="0"/>
                  <w:marBottom w:val="0"/>
                  <w:divBdr>
                    <w:top w:val="none" w:sz="0" w:space="0" w:color="auto"/>
                    <w:left w:val="none" w:sz="0" w:space="0" w:color="auto"/>
                    <w:bottom w:val="none" w:sz="0" w:space="0" w:color="auto"/>
                    <w:right w:val="none" w:sz="0" w:space="0" w:color="auto"/>
                  </w:divBdr>
                  <w:divsChild>
                    <w:div w:id="1973360197">
                      <w:marLeft w:val="0"/>
                      <w:marRight w:val="0"/>
                      <w:marTop w:val="0"/>
                      <w:marBottom w:val="0"/>
                      <w:divBdr>
                        <w:top w:val="none" w:sz="0" w:space="0" w:color="auto"/>
                        <w:left w:val="none" w:sz="0" w:space="0" w:color="auto"/>
                        <w:bottom w:val="none" w:sz="0" w:space="0" w:color="auto"/>
                        <w:right w:val="none" w:sz="0" w:space="0" w:color="auto"/>
                      </w:divBdr>
                    </w:div>
                  </w:divsChild>
                </w:div>
                <w:div w:id="965965231">
                  <w:marLeft w:val="0"/>
                  <w:marRight w:val="0"/>
                  <w:marTop w:val="0"/>
                  <w:marBottom w:val="0"/>
                  <w:divBdr>
                    <w:top w:val="none" w:sz="0" w:space="0" w:color="auto"/>
                    <w:left w:val="none" w:sz="0" w:space="0" w:color="auto"/>
                    <w:bottom w:val="none" w:sz="0" w:space="0" w:color="auto"/>
                    <w:right w:val="none" w:sz="0" w:space="0" w:color="auto"/>
                  </w:divBdr>
                  <w:divsChild>
                    <w:div w:id="1154491319">
                      <w:marLeft w:val="0"/>
                      <w:marRight w:val="0"/>
                      <w:marTop w:val="0"/>
                      <w:marBottom w:val="0"/>
                      <w:divBdr>
                        <w:top w:val="none" w:sz="0" w:space="0" w:color="auto"/>
                        <w:left w:val="none" w:sz="0" w:space="0" w:color="auto"/>
                        <w:bottom w:val="none" w:sz="0" w:space="0" w:color="auto"/>
                        <w:right w:val="none" w:sz="0" w:space="0" w:color="auto"/>
                      </w:divBdr>
                    </w:div>
                  </w:divsChild>
                </w:div>
                <w:div w:id="1398436222">
                  <w:marLeft w:val="0"/>
                  <w:marRight w:val="0"/>
                  <w:marTop w:val="0"/>
                  <w:marBottom w:val="0"/>
                  <w:divBdr>
                    <w:top w:val="none" w:sz="0" w:space="0" w:color="auto"/>
                    <w:left w:val="none" w:sz="0" w:space="0" w:color="auto"/>
                    <w:bottom w:val="none" w:sz="0" w:space="0" w:color="auto"/>
                    <w:right w:val="none" w:sz="0" w:space="0" w:color="auto"/>
                  </w:divBdr>
                  <w:divsChild>
                    <w:div w:id="1784500971">
                      <w:marLeft w:val="0"/>
                      <w:marRight w:val="0"/>
                      <w:marTop w:val="0"/>
                      <w:marBottom w:val="0"/>
                      <w:divBdr>
                        <w:top w:val="none" w:sz="0" w:space="0" w:color="auto"/>
                        <w:left w:val="none" w:sz="0" w:space="0" w:color="auto"/>
                        <w:bottom w:val="none" w:sz="0" w:space="0" w:color="auto"/>
                        <w:right w:val="none" w:sz="0" w:space="0" w:color="auto"/>
                      </w:divBdr>
                    </w:div>
                    <w:div w:id="413092691">
                      <w:marLeft w:val="0"/>
                      <w:marRight w:val="0"/>
                      <w:marTop w:val="0"/>
                      <w:marBottom w:val="0"/>
                      <w:divBdr>
                        <w:top w:val="none" w:sz="0" w:space="0" w:color="auto"/>
                        <w:left w:val="none" w:sz="0" w:space="0" w:color="auto"/>
                        <w:bottom w:val="none" w:sz="0" w:space="0" w:color="auto"/>
                        <w:right w:val="none" w:sz="0" w:space="0" w:color="auto"/>
                      </w:divBdr>
                    </w:div>
                  </w:divsChild>
                </w:div>
                <w:div w:id="2042703086">
                  <w:marLeft w:val="0"/>
                  <w:marRight w:val="0"/>
                  <w:marTop w:val="0"/>
                  <w:marBottom w:val="0"/>
                  <w:divBdr>
                    <w:top w:val="none" w:sz="0" w:space="0" w:color="auto"/>
                    <w:left w:val="none" w:sz="0" w:space="0" w:color="auto"/>
                    <w:bottom w:val="none" w:sz="0" w:space="0" w:color="auto"/>
                    <w:right w:val="none" w:sz="0" w:space="0" w:color="auto"/>
                  </w:divBdr>
                  <w:divsChild>
                    <w:div w:id="598370895">
                      <w:marLeft w:val="0"/>
                      <w:marRight w:val="0"/>
                      <w:marTop w:val="0"/>
                      <w:marBottom w:val="0"/>
                      <w:divBdr>
                        <w:top w:val="none" w:sz="0" w:space="0" w:color="auto"/>
                        <w:left w:val="none" w:sz="0" w:space="0" w:color="auto"/>
                        <w:bottom w:val="none" w:sz="0" w:space="0" w:color="auto"/>
                        <w:right w:val="none" w:sz="0" w:space="0" w:color="auto"/>
                      </w:divBdr>
                    </w:div>
                  </w:divsChild>
                </w:div>
                <w:div w:id="1624191103">
                  <w:marLeft w:val="0"/>
                  <w:marRight w:val="0"/>
                  <w:marTop w:val="0"/>
                  <w:marBottom w:val="0"/>
                  <w:divBdr>
                    <w:top w:val="none" w:sz="0" w:space="0" w:color="auto"/>
                    <w:left w:val="none" w:sz="0" w:space="0" w:color="auto"/>
                    <w:bottom w:val="none" w:sz="0" w:space="0" w:color="auto"/>
                    <w:right w:val="none" w:sz="0" w:space="0" w:color="auto"/>
                  </w:divBdr>
                  <w:divsChild>
                    <w:div w:id="898980196">
                      <w:marLeft w:val="0"/>
                      <w:marRight w:val="0"/>
                      <w:marTop w:val="0"/>
                      <w:marBottom w:val="0"/>
                      <w:divBdr>
                        <w:top w:val="none" w:sz="0" w:space="0" w:color="auto"/>
                        <w:left w:val="none" w:sz="0" w:space="0" w:color="auto"/>
                        <w:bottom w:val="none" w:sz="0" w:space="0" w:color="auto"/>
                        <w:right w:val="none" w:sz="0" w:space="0" w:color="auto"/>
                      </w:divBdr>
                    </w:div>
                  </w:divsChild>
                </w:div>
                <w:div w:id="2108495968">
                  <w:marLeft w:val="0"/>
                  <w:marRight w:val="0"/>
                  <w:marTop w:val="0"/>
                  <w:marBottom w:val="0"/>
                  <w:divBdr>
                    <w:top w:val="none" w:sz="0" w:space="0" w:color="auto"/>
                    <w:left w:val="none" w:sz="0" w:space="0" w:color="auto"/>
                    <w:bottom w:val="none" w:sz="0" w:space="0" w:color="auto"/>
                    <w:right w:val="none" w:sz="0" w:space="0" w:color="auto"/>
                  </w:divBdr>
                  <w:divsChild>
                    <w:div w:id="540939326">
                      <w:marLeft w:val="0"/>
                      <w:marRight w:val="0"/>
                      <w:marTop w:val="0"/>
                      <w:marBottom w:val="0"/>
                      <w:divBdr>
                        <w:top w:val="none" w:sz="0" w:space="0" w:color="auto"/>
                        <w:left w:val="none" w:sz="0" w:space="0" w:color="auto"/>
                        <w:bottom w:val="none" w:sz="0" w:space="0" w:color="auto"/>
                        <w:right w:val="none" w:sz="0" w:space="0" w:color="auto"/>
                      </w:divBdr>
                    </w:div>
                    <w:div w:id="650251979">
                      <w:marLeft w:val="0"/>
                      <w:marRight w:val="0"/>
                      <w:marTop w:val="0"/>
                      <w:marBottom w:val="0"/>
                      <w:divBdr>
                        <w:top w:val="none" w:sz="0" w:space="0" w:color="auto"/>
                        <w:left w:val="none" w:sz="0" w:space="0" w:color="auto"/>
                        <w:bottom w:val="none" w:sz="0" w:space="0" w:color="auto"/>
                        <w:right w:val="none" w:sz="0" w:space="0" w:color="auto"/>
                      </w:divBdr>
                    </w:div>
                  </w:divsChild>
                </w:div>
                <w:div w:id="2144106773">
                  <w:marLeft w:val="0"/>
                  <w:marRight w:val="0"/>
                  <w:marTop w:val="0"/>
                  <w:marBottom w:val="0"/>
                  <w:divBdr>
                    <w:top w:val="none" w:sz="0" w:space="0" w:color="auto"/>
                    <w:left w:val="none" w:sz="0" w:space="0" w:color="auto"/>
                    <w:bottom w:val="none" w:sz="0" w:space="0" w:color="auto"/>
                    <w:right w:val="none" w:sz="0" w:space="0" w:color="auto"/>
                  </w:divBdr>
                  <w:divsChild>
                    <w:div w:id="641811647">
                      <w:marLeft w:val="0"/>
                      <w:marRight w:val="0"/>
                      <w:marTop w:val="0"/>
                      <w:marBottom w:val="0"/>
                      <w:divBdr>
                        <w:top w:val="none" w:sz="0" w:space="0" w:color="auto"/>
                        <w:left w:val="none" w:sz="0" w:space="0" w:color="auto"/>
                        <w:bottom w:val="none" w:sz="0" w:space="0" w:color="auto"/>
                        <w:right w:val="none" w:sz="0" w:space="0" w:color="auto"/>
                      </w:divBdr>
                    </w:div>
                  </w:divsChild>
                </w:div>
                <w:div w:id="1270087765">
                  <w:marLeft w:val="0"/>
                  <w:marRight w:val="0"/>
                  <w:marTop w:val="0"/>
                  <w:marBottom w:val="0"/>
                  <w:divBdr>
                    <w:top w:val="none" w:sz="0" w:space="0" w:color="auto"/>
                    <w:left w:val="none" w:sz="0" w:space="0" w:color="auto"/>
                    <w:bottom w:val="none" w:sz="0" w:space="0" w:color="auto"/>
                    <w:right w:val="none" w:sz="0" w:space="0" w:color="auto"/>
                  </w:divBdr>
                  <w:divsChild>
                    <w:div w:id="1350134268">
                      <w:marLeft w:val="0"/>
                      <w:marRight w:val="0"/>
                      <w:marTop w:val="0"/>
                      <w:marBottom w:val="0"/>
                      <w:divBdr>
                        <w:top w:val="none" w:sz="0" w:space="0" w:color="auto"/>
                        <w:left w:val="none" w:sz="0" w:space="0" w:color="auto"/>
                        <w:bottom w:val="none" w:sz="0" w:space="0" w:color="auto"/>
                        <w:right w:val="none" w:sz="0" w:space="0" w:color="auto"/>
                      </w:divBdr>
                    </w:div>
                    <w:div w:id="515728716">
                      <w:marLeft w:val="0"/>
                      <w:marRight w:val="0"/>
                      <w:marTop w:val="0"/>
                      <w:marBottom w:val="0"/>
                      <w:divBdr>
                        <w:top w:val="none" w:sz="0" w:space="0" w:color="auto"/>
                        <w:left w:val="none" w:sz="0" w:space="0" w:color="auto"/>
                        <w:bottom w:val="none" w:sz="0" w:space="0" w:color="auto"/>
                        <w:right w:val="none" w:sz="0" w:space="0" w:color="auto"/>
                      </w:divBdr>
                    </w:div>
                  </w:divsChild>
                </w:div>
                <w:div w:id="1283880943">
                  <w:marLeft w:val="0"/>
                  <w:marRight w:val="0"/>
                  <w:marTop w:val="0"/>
                  <w:marBottom w:val="0"/>
                  <w:divBdr>
                    <w:top w:val="none" w:sz="0" w:space="0" w:color="auto"/>
                    <w:left w:val="none" w:sz="0" w:space="0" w:color="auto"/>
                    <w:bottom w:val="none" w:sz="0" w:space="0" w:color="auto"/>
                    <w:right w:val="none" w:sz="0" w:space="0" w:color="auto"/>
                  </w:divBdr>
                  <w:divsChild>
                    <w:div w:id="1184173396">
                      <w:marLeft w:val="0"/>
                      <w:marRight w:val="0"/>
                      <w:marTop w:val="0"/>
                      <w:marBottom w:val="0"/>
                      <w:divBdr>
                        <w:top w:val="none" w:sz="0" w:space="0" w:color="auto"/>
                        <w:left w:val="none" w:sz="0" w:space="0" w:color="auto"/>
                        <w:bottom w:val="none" w:sz="0" w:space="0" w:color="auto"/>
                        <w:right w:val="none" w:sz="0" w:space="0" w:color="auto"/>
                      </w:divBdr>
                    </w:div>
                  </w:divsChild>
                </w:div>
                <w:div w:id="432941895">
                  <w:marLeft w:val="0"/>
                  <w:marRight w:val="0"/>
                  <w:marTop w:val="0"/>
                  <w:marBottom w:val="0"/>
                  <w:divBdr>
                    <w:top w:val="none" w:sz="0" w:space="0" w:color="auto"/>
                    <w:left w:val="none" w:sz="0" w:space="0" w:color="auto"/>
                    <w:bottom w:val="none" w:sz="0" w:space="0" w:color="auto"/>
                    <w:right w:val="none" w:sz="0" w:space="0" w:color="auto"/>
                  </w:divBdr>
                  <w:divsChild>
                    <w:div w:id="1057045989">
                      <w:marLeft w:val="0"/>
                      <w:marRight w:val="0"/>
                      <w:marTop w:val="0"/>
                      <w:marBottom w:val="0"/>
                      <w:divBdr>
                        <w:top w:val="none" w:sz="0" w:space="0" w:color="auto"/>
                        <w:left w:val="none" w:sz="0" w:space="0" w:color="auto"/>
                        <w:bottom w:val="none" w:sz="0" w:space="0" w:color="auto"/>
                        <w:right w:val="none" w:sz="0" w:space="0" w:color="auto"/>
                      </w:divBdr>
                    </w:div>
                  </w:divsChild>
                </w:div>
                <w:div w:id="534465184">
                  <w:marLeft w:val="0"/>
                  <w:marRight w:val="0"/>
                  <w:marTop w:val="0"/>
                  <w:marBottom w:val="0"/>
                  <w:divBdr>
                    <w:top w:val="none" w:sz="0" w:space="0" w:color="auto"/>
                    <w:left w:val="none" w:sz="0" w:space="0" w:color="auto"/>
                    <w:bottom w:val="none" w:sz="0" w:space="0" w:color="auto"/>
                    <w:right w:val="none" w:sz="0" w:space="0" w:color="auto"/>
                  </w:divBdr>
                  <w:divsChild>
                    <w:div w:id="1573151535">
                      <w:marLeft w:val="0"/>
                      <w:marRight w:val="0"/>
                      <w:marTop w:val="0"/>
                      <w:marBottom w:val="0"/>
                      <w:divBdr>
                        <w:top w:val="none" w:sz="0" w:space="0" w:color="auto"/>
                        <w:left w:val="none" w:sz="0" w:space="0" w:color="auto"/>
                        <w:bottom w:val="none" w:sz="0" w:space="0" w:color="auto"/>
                        <w:right w:val="none" w:sz="0" w:space="0" w:color="auto"/>
                      </w:divBdr>
                    </w:div>
                  </w:divsChild>
                </w:div>
                <w:div w:id="1133979536">
                  <w:marLeft w:val="0"/>
                  <w:marRight w:val="0"/>
                  <w:marTop w:val="0"/>
                  <w:marBottom w:val="0"/>
                  <w:divBdr>
                    <w:top w:val="none" w:sz="0" w:space="0" w:color="auto"/>
                    <w:left w:val="none" w:sz="0" w:space="0" w:color="auto"/>
                    <w:bottom w:val="none" w:sz="0" w:space="0" w:color="auto"/>
                    <w:right w:val="none" w:sz="0" w:space="0" w:color="auto"/>
                  </w:divBdr>
                  <w:divsChild>
                    <w:div w:id="2032610532">
                      <w:marLeft w:val="0"/>
                      <w:marRight w:val="0"/>
                      <w:marTop w:val="0"/>
                      <w:marBottom w:val="0"/>
                      <w:divBdr>
                        <w:top w:val="none" w:sz="0" w:space="0" w:color="auto"/>
                        <w:left w:val="none" w:sz="0" w:space="0" w:color="auto"/>
                        <w:bottom w:val="none" w:sz="0" w:space="0" w:color="auto"/>
                        <w:right w:val="none" w:sz="0" w:space="0" w:color="auto"/>
                      </w:divBdr>
                    </w:div>
                  </w:divsChild>
                </w:div>
                <w:div w:id="1056079331">
                  <w:marLeft w:val="0"/>
                  <w:marRight w:val="0"/>
                  <w:marTop w:val="0"/>
                  <w:marBottom w:val="0"/>
                  <w:divBdr>
                    <w:top w:val="none" w:sz="0" w:space="0" w:color="auto"/>
                    <w:left w:val="none" w:sz="0" w:space="0" w:color="auto"/>
                    <w:bottom w:val="none" w:sz="0" w:space="0" w:color="auto"/>
                    <w:right w:val="none" w:sz="0" w:space="0" w:color="auto"/>
                  </w:divBdr>
                  <w:divsChild>
                    <w:div w:id="1643119207">
                      <w:marLeft w:val="0"/>
                      <w:marRight w:val="0"/>
                      <w:marTop w:val="0"/>
                      <w:marBottom w:val="0"/>
                      <w:divBdr>
                        <w:top w:val="none" w:sz="0" w:space="0" w:color="auto"/>
                        <w:left w:val="none" w:sz="0" w:space="0" w:color="auto"/>
                        <w:bottom w:val="none" w:sz="0" w:space="0" w:color="auto"/>
                        <w:right w:val="none" w:sz="0" w:space="0" w:color="auto"/>
                      </w:divBdr>
                    </w:div>
                  </w:divsChild>
                </w:div>
                <w:div w:id="224726354">
                  <w:marLeft w:val="0"/>
                  <w:marRight w:val="0"/>
                  <w:marTop w:val="0"/>
                  <w:marBottom w:val="0"/>
                  <w:divBdr>
                    <w:top w:val="none" w:sz="0" w:space="0" w:color="auto"/>
                    <w:left w:val="none" w:sz="0" w:space="0" w:color="auto"/>
                    <w:bottom w:val="none" w:sz="0" w:space="0" w:color="auto"/>
                    <w:right w:val="none" w:sz="0" w:space="0" w:color="auto"/>
                  </w:divBdr>
                  <w:divsChild>
                    <w:div w:id="174419666">
                      <w:marLeft w:val="0"/>
                      <w:marRight w:val="0"/>
                      <w:marTop w:val="0"/>
                      <w:marBottom w:val="0"/>
                      <w:divBdr>
                        <w:top w:val="none" w:sz="0" w:space="0" w:color="auto"/>
                        <w:left w:val="none" w:sz="0" w:space="0" w:color="auto"/>
                        <w:bottom w:val="none" w:sz="0" w:space="0" w:color="auto"/>
                        <w:right w:val="none" w:sz="0" w:space="0" w:color="auto"/>
                      </w:divBdr>
                    </w:div>
                  </w:divsChild>
                </w:div>
                <w:div w:id="235483512">
                  <w:marLeft w:val="0"/>
                  <w:marRight w:val="0"/>
                  <w:marTop w:val="0"/>
                  <w:marBottom w:val="0"/>
                  <w:divBdr>
                    <w:top w:val="none" w:sz="0" w:space="0" w:color="auto"/>
                    <w:left w:val="none" w:sz="0" w:space="0" w:color="auto"/>
                    <w:bottom w:val="none" w:sz="0" w:space="0" w:color="auto"/>
                    <w:right w:val="none" w:sz="0" w:space="0" w:color="auto"/>
                  </w:divBdr>
                  <w:divsChild>
                    <w:div w:id="2094281432">
                      <w:marLeft w:val="0"/>
                      <w:marRight w:val="0"/>
                      <w:marTop w:val="0"/>
                      <w:marBottom w:val="0"/>
                      <w:divBdr>
                        <w:top w:val="none" w:sz="0" w:space="0" w:color="auto"/>
                        <w:left w:val="none" w:sz="0" w:space="0" w:color="auto"/>
                        <w:bottom w:val="none" w:sz="0" w:space="0" w:color="auto"/>
                        <w:right w:val="none" w:sz="0" w:space="0" w:color="auto"/>
                      </w:divBdr>
                    </w:div>
                  </w:divsChild>
                </w:div>
                <w:div w:id="201283767">
                  <w:marLeft w:val="0"/>
                  <w:marRight w:val="0"/>
                  <w:marTop w:val="0"/>
                  <w:marBottom w:val="0"/>
                  <w:divBdr>
                    <w:top w:val="none" w:sz="0" w:space="0" w:color="auto"/>
                    <w:left w:val="none" w:sz="0" w:space="0" w:color="auto"/>
                    <w:bottom w:val="none" w:sz="0" w:space="0" w:color="auto"/>
                    <w:right w:val="none" w:sz="0" w:space="0" w:color="auto"/>
                  </w:divBdr>
                  <w:divsChild>
                    <w:div w:id="1720474329">
                      <w:marLeft w:val="0"/>
                      <w:marRight w:val="0"/>
                      <w:marTop w:val="0"/>
                      <w:marBottom w:val="0"/>
                      <w:divBdr>
                        <w:top w:val="none" w:sz="0" w:space="0" w:color="auto"/>
                        <w:left w:val="none" w:sz="0" w:space="0" w:color="auto"/>
                        <w:bottom w:val="none" w:sz="0" w:space="0" w:color="auto"/>
                        <w:right w:val="none" w:sz="0" w:space="0" w:color="auto"/>
                      </w:divBdr>
                    </w:div>
                    <w:div w:id="1197816589">
                      <w:marLeft w:val="0"/>
                      <w:marRight w:val="0"/>
                      <w:marTop w:val="0"/>
                      <w:marBottom w:val="0"/>
                      <w:divBdr>
                        <w:top w:val="none" w:sz="0" w:space="0" w:color="auto"/>
                        <w:left w:val="none" w:sz="0" w:space="0" w:color="auto"/>
                        <w:bottom w:val="none" w:sz="0" w:space="0" w:color="auto"/>
                        <w:right w:val="none" w:sz="0" w:space="0" w:color="auto"/>
                      </w:divBdr>
                    </w:div>
                  </w:divsChild>
                </w:div>
                <w:div w:id="6952549">
                  <w:marLeft w:val="0"/>
                  <w:marRight w:val="0"/>
                  <w:marTop w:val="0"/>
                  <w:marBottom w:val="0"/>
                  <w:divBdr>
                    <w:top w:val="none" w:sz="0" w:space="0" w:color="auto"/>
                    <w:left w:val="none" w:sz="0" w:space="0" w:color="auto"/>
                    <w:bottom w:val="none" w:sz="0" w:space="0" w:color="auto"/>
                    <w:right w:val="none" w:sz="0" w:space="0" w:color="auto"/>
                  </w:divBdr>
                  <w:divsChild>
                    <w:div w:id="344750939">
                      <w:marLeft w:val="0"/>
                      <w:marRight w:val="0"/>
                      <w:marTop w:val="0"/>
                      <w:marBottom w:val="0"/>
                      <w:divBdr>
                        <w:top w:val="none" w:sz="0" w:space="0" w:color="auto"/>
                        <w:left w:val="none" w:sz="0" w:space="0" w:color="auto"/>
                        <w:bottom w:val="none" w:sz="0" w:space="0" w:color="auto"/>
                        <w:right w:val="none" w:sz="0" w:space="0" w:color="auto"/>
                      </w:divBdr>
                    </w:div>
                  </w:divsChild>
                </w:div>
                <w:div w:id="439449341">
                  <w:marLeft w:val="0"/>
                  <w:marRight w:val="0"/>
                  <w:marTop w:val="0"/>
                  <w:marBottom w:val="0"/>
                  <w:divBdr>
                    <w:top w:val="none" w:sz="0" w:space="0" w:color="auto"/>
                    <w:left w:val="none" w:sz="0" w:space="0" w:color="auto"/>
                    <w:bottom w:val="none" w:sz="0" w:space="0" w:color="auto"/>
                    <w:right w:val="none" w:sz="0" w:space="0" w:color="auto"/>
                  </w:divBdr>
                  <w:divsChild>
                    <w:div w:id="762188215">
                      <w:marLeft w:val="0"/>
                      <w:marRight w:val="0"/>
                      <w:marTop w:val="0"/>
                      <w:marBottom w:val="0"/>
                      <w:divBdr>
                        <w:top w:val="none" w:sz="0" w:space="0" w:color="auto"/>
                        <w:left w:val="none" w:sz="0" w:space="0" w:color="auto"/>
                        <w:bottom w:val="none" w:sz="0" w:space="0" w:color="auto"/>
                        <w:right w:val="none" w:sz="0" w:space="0" w:color="auto"/>
                      </w:divBdr>
                    </w:div>
                  </w:divsChild>
                </w:div>
                <w:div w:id="2072272081">
                  <w:marLeft w:val="0"/>
                  <w:marRight w:val="0"/>
                  <w:marTop w:val="0"/>
                  <w:marBottom w:val="0"/>
                  <w:divBdr>
                    <w:top w:val="none" w:sz="0" w:space="0" w:color="auto"/>
                    <w:left w:val="none" w:sz="0" w:space="0" w:color="auto"/>
                    <w:bottom w:val="none" w:sz="0" w:space="0" w:color="auto"/>
                    <w:right w:val="none" w:sz="0" w:space="0" w:color="auto"/>
                  </w:divBdr>
                  <w:divsChild>
                    <w:div w:id="1737973096">
                      <w:marLeft w:val="0"/>
                      <w:marRight w:val="0"/>
                      <w:marTop w:val="0"/>
                      <w:marBottom w:val="0"/>
                      <w:divBdr>
                        <w:top w:val="none" w:sz="0" w:space="0" w:color="auto"/>
                        <w:left w:val="none" w:sz="0" w:space="0" w:color="auto"/>
                        <w:bottom w:val="none" w:sz="0" w:space="0" w:color="auto"/>
                        <w:right w:val="none" w:sz="0" w:space="0" w:color="auto"/>
                      </w:divBdr>
                    </w:div>
                  </w:divsChild>
                </w:div>
                <w:div w:id="764300087">
                  <w:marLeft w:val="0"/>
                  <w:marRight w:val="0"/>
                  <w:marTop w:val="0"/>
                  <w:marBottom w:val="0"/>
                  <w:divBdr>
                    <w:top w:val="none" w:sz="0" w:space="0" w:color="auto"/>
                    <w:left w:val="none" w:sz="0" w:space="0" w:color="auto"/>
                    <w:bottom w:val="none" w:sz="0" w:space="0" w:color="auto"/>
                    <w:right w:val="none" w:sz="0" w:space="0" w:color="auto"/>
                  </w:divBdr>
                  <w:divsChild>
                    <w:div w:id="1793867668">
                      <w:marLeft w:val="0"/>
                      <w:marRight w:val="0"/>
                      <w:marTop w:val="0"/>
                      <w:marBottom w:val="0"/>
                      <w:divBdr>
                        <w:top w:val="none" w:sz="0" w:space="0" w:color="auto"/>
                        <w:left w:val="none" w:sz="0" w:space="0" w:color="auto"/>
                        <w:bottom w:val="none" w:sz="0" w:space="0" w:color="auto"/>
                        <w:right w:val="none" w:sz="0" w:space="0" w:color="auto"/>
                      </w:divBdr>
                    </w:div>
                  </w:divsChild>
                </w:div>
                <w:div w:id="1375546872">
                  <w:marLeft w:val="0"/>
                  <w:marRight w:val="0"/>
                  <w:marTop w:val="0"/>
                  <w:marBottom w:val="0"/>
                  <w:divBdr>
                    <w:top w:val="none" w:sz="0" w:space="0" w:color="auto"/>
                    <w:left w:val="none" w:sz="0" w:space="0" w:color="auto"/>
                    <w:bottom w:val="none" w:sz="0" w:space="0" w:color="auto"/>
                    <w:right w:val="none" w:sz="0" w:space="0" w:color="auto"/>
                  </w:divBdr>
                  <w:divsChild>
                    <w:div w:id="624582318">
                      <w:marLeft w:val="0"/>
                      <w:marRight w:val="0"/>
                      <w:marTop w:val="0"/>
                      <w:marBottom w:val="0"/>
                      <w:divBdr>
                        <w:top w:val="none" w:sz="0" w:space="0" w:color="auto"/>
                        <w:left w:val="none" w:sz="0" w:space="0" w:color="auto"/>
                        <w:bottom w:val="none" w:sz="0" w:space="0" w:color="auto"/>
                        <w:right w:val="none" w:sz="0" w:space="0" w:color="auto"/>
                      </w:divBdr>
                    </w:div>
                  </w:divsChild>
                </w:div>
                <w:div w:id="1904901354">
                  <w:marLeft w:val="0"/>
                  <w:marRight w:val="0"/>
                  <w:marTop w:val="0"/>
                  <w:marBottom w:val="0"/>
                  <w:divBdr>
                    <w:top w:val="none" w:sz="0" w:space="0" w:color="auto"/>
                    <w:left w:val="none" w:sz="0" w:space="0" w:color="auto"/>
                    <w:bottom w:val="none" w:sz="0" w:space="0" w:color="auto"/>
                    <w:right w:val="none" w:sz="0" w:space="0" w:color="auto"/>
                  </w:divBdr>
                  <w:divsChild>
                    <w:div w:id="146866386">
                      <w:marLeft w:val="0"/>
                      <w:marRight w:val="0"/>
                      <w:marTop w:val="0"/>
                      <w:marBottom w:val="0"/>
                      <w:divBdr>
                        <w:top w:val="none" w:sz="0" w:space="0" w:color="auto"/>
                        <w:left w:val="none" w:sz="0" w:space="0" w:color="auto"/>
                        <w:bottom w:val="none" w:sz="0" w:space="0" w:color="auto"/>
                        <w:right w:val="none" w:sz="0" w:space="0" w:color="auto"/>
                      </w:divBdr>
                    </w:div>
                  </w:divsChild>
                </w:div>
                <w:div w:id="324826561">
                  <w:marLeft w:val="0"/>
                  <w:marRight w:val="0"/>
                  <w:marTop w:val="0"/>
                  <w:marBottom w:val="0"/>
                  <w:divBdr>
                    <w:top w:val="none" w:sz="0" w:space="0" w:color="auto"/>
                    <w:left w:val="none" w:sz="0" w:space="0" w:color="auto"/>
                    <w:bottom w:val="none" w:sz="0" w:space="0" w:color="auto"/>
                    <w:right w:val="none" w:sz="0" w:space="0" w:color="auto"/>
                  </w:divBdr>
                  <w:divsChild>
                    <w:div w:id="1202936098">
                      <w:marLeft w:val="0"/>
                      <w:marRight w:val="0"/>
                      <w:marTop w:val="0"/>
                      <w:marBottom w:val="0"/>
                      <w:divBdr>
                        <w:top w:val="none" w:sz="0" w:space="0" w:color="auto"/>
                        <w:left w:val="none" w:sz="0" w:space="0" w:color="auto"/>
                        <w:bottom w:val="none" w:sz="0" w:space="0" w:color="auto"/>
                        <w:right w:val="none" w:sz="0" w:space="0" w:color="auto"/>
                      </w:divBdr>
                    </w:div>
                  </w:divsChild>
                </w:div>
                <w:div w:id="166478495">
                  <w:marLeft w:val="0"/>
                  <w:marRight w:val="0"/>
                  <w:marTop w:val="0"/>
                  <w:marBottom w:val="0"/>
                  <w:divBdr>
                    <w:top w:val="none" w:sz="0" w:space="0" w:color="auto"/>
                    <w:left w:val="none" w:sz="0" w:space="0" w:color="auto"/>
                    <w:bottom w:val="none" w:sz="0" w:space="0" w:color="auto"/>
                    <w:right w:val="none" w:sz="0" w:space="0" w:color="auto"/>
                  </w:divBdr>
                  <w:divsChild>
                    <w:div w:id="406389467">
                      <w:marLeft w:val="0"/>
                      <w:marRight w:val="0"/>
                      <w:marTop w:val="0"/>
                      <w:marBottom w:val="0"/>
                      <w:divBdr>
                        <w:top w:val="none" w:sz="0" w:space="0" w:color="auto"/>
                        <w:left w:val="none" w:sz="0" w:space="0" w:color="auto"/>
                        <w:bottom w:val="none" w:sz="0" w:space="0" w:color="auto"/>
                        <w:right w:val="none" w:sz="0" w:space="0" w:color="auto"/>
                      </w:divBdr>
                    </w:div>
                  </w:divsChild>
                </w:div>
                <w:div w:id="750197011">
                  <w:marLeft w:val="0"/>
                  <w:marRight w:val="0"/>
                  <w:marTop w:val="0"/>
                  <w:marBottom w:val="0"/>
                  <w:divBdr>
                    <w:top w:val="none" w:sz="0" w:space="0" w:color="auto"/>
                    <w:left w:val="none" w:sz="0" w:space="0" w:color="auto"/>
                    <w:bottom w:val="none" w:sz="0" w:space="0" w:color="auto"/>
                    <w:right w:val="none" w:sz="0" w:space="0" w:color="auto"/>
                  </w:divBdr>
                  <w:divsChild>
                    <w:div w:id="158460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527590">
          <w:marLeft w:val="0"/>
          <w:marRight w:val="0"/>
          <w:marTop w:val="0"/>
          <w:marBottom w:val="0"/>
          <w:divBdr>
            <w:top w:val="none" w:sz="0" w:space="0" w:color="auto"/>
            <w:left w:val="none" w:sz="0" w:space="0" w:color="auto"/>
            <w:bottom w:val="none" w:sz="0" w:space="0" w:color="auto"/>
            <w:right w:val="none" w:sz="0" w:space="0" w:color="auto"/>
          </w:divBdr>
        </w:div>
        <w:div w:id="802046356">
          <w:marLeft w:val="0"/>
          <w:marRight w:val="0"/>
          <w:marTop w:val="0"/>
          <w:marBottom w:val="0"/>
          <w:divBdr>
            <w:top w:val="none" w:sz="0" w:space="0" w:color="auto"/>
            <w:left w:val="none" w:sz="0" w:space="0" w:color="auto"/>
            <w:bottom w:val="none" w:sz="0" w:space="0" w:color="auto"/>
            <w:right w:val="none" w:sz="0" w:space="0" w:color="auto"/>
          </w:divBdr>
        </w:div>
        <w:div w:id="1634946235">
          <w:marLeft w:val="0"/>
          <w:marRight w:val="0"/>
          <w:marTop w:val="0"/>
          <w:marBottom w:val="0"/>
          <w:divBdr>
            <w:top w:val="none" w:sz="0" w:space="0" w:color="auto"/>
            <w:left w:val="none" w:sz="0" w:space="0" w:color="auto"/>
            <w:bottom w:val="none" w:sz="0" w:space="0" w:color="auto"/>
            <w:right w:val="none" w:sz="0" w:space="0" w:color="auto"/>
          </w:divBdr>
        </w:div>
        <w:div w:id="1322664086">
          <w:marLeft w:val="0"/>
          <w:marRight w:val="0"/>
          <w:marTop w:val="0"/>
          <w:marBottom w:val="0"/>
          <w:divBdr>
            <w:top w:val="none" w:sz="0" w:space="0" w:color="auto"/>
            <w:left w:val="none" w:sz="0" w:space="0" w:color="auto"/>
            <w:bottom w:val="none" w:sz="0" w:space="0" w:color="auto"/>
            <w:right w:val="none" w:sz="0" w:space="0" w:color="auto"/>
          </w:divBdr>
        </w:div>
        <w:div w:id="1135370172">
          <w:marLeft w:val="0"/>
          <w:marRight w:val="0"/>
          <w:marTop w:val="0"/>
          <w:marBottom w:val="0"/>
          <w:divBdr>
            <w:top w:val="none" w:sz="0" w:space="0" w:color="auto"/>
            <w:left w:val="none" w:sz="0" w:space="0" w:color="auto"/>
            <w:bottom w:val="none" w:sz="0" w:space="0" w:color="auto"/>
            <w:right w:val="none" w:sz="0" w:space="0" w:color="auto"/>
          </w:divBdr>
        </w:div>
        <w:div w:id="1586958459">
          <w:marLeft w:val="0"/>
          <w:marRight w:val="0"/>
          <w:marTop w:val="0"/>
          <w:marBottom w:val="0"/>
          <w:divBdr>
            <w:top w:val="none" w:sz="0" w:space="0" w:color="auto"/>
            <w:left w:val="none" w:sz="0" w:space="0" w:color="auto"/>
            <w:bottom w:val="none" w:sz="0" w:space="0" w:color="auto"/>
            <w:right w:val="none" w:sz="0" w:space="0" w:color="auto"/>
          </w:divBdr>
        </w:div>
        <w:div w:id="1125585662">
          <w:marLeft w:val="0"/>
          <w:marRight w:val="0"/>
          <w:marTop w:val="0"/>
          <w:marBottom w:val="0"/>
          <w:divBdr>
            <w:top w:val="none" w:sz="0" w:space="0" w:color="auto"/>
            <w:left w:val="none" w:sz="0" w:space="0" w:color="auto"/>
            <w:bottom w:val="none" w:sz="0" w:space="0" w:color="auto"/>
            <w:right w:val="none" w:sz="0" w:space="0" w:color="auto"/>
          </w:divBdr>
        </w:div>
        <w:div w:id="1150173175">
          <w:marLeft w:val="0"/>
          <w:marRight w:val="0"/>
          <w:marTop w:val="0"/>
          <w:marBottom w:val="0"/>
          <w:divBdr>
            <w:top w:val="none" w:sz="0" w:space="0" w:color="auto"/>
            <w:left w:val="none" w:sz="0" w:space="0" w:color="auto"/>
            <w:bottom w:val="none" w:sz="0" w:space="0" w:color="auto"/>
            <w:right w:val="none" w:sz="0" w:space="0" w:color="auto"/>
          </w:divBdr>
          <w:divsChild>
            <w:div w:id="2090808969">
              <w:marLeft w:val="-75"/>
              <w:marRight w:val="0"/>
              <w:marTop w:val="30"/>
              <w:marBottom w:val="30"/>
              <w:divBdr>
                <w:top w:val="none" w:sz="0" w:space="0" w:color="auto"/>
                <w:left w:val="none" w:sz="0" w:space="0" w:color="auto"/>
                <w:bottom w:val="none" w:sz="0" w:space="0" w:color="auto"/>
                <w:right w:val="none" w:sz="0" w:space="0" w:color="auto"/>
              </w:divBdr>
              <w:divsChild>
                <w:div w:id="776755706">
                  <w:marLeft w:val="0"/>
                  <w:marRight w:val="0"/>
                  <w:marTop w:val="0"/>
                  <w:marBottom w:val="0"/>
                  <w:divBdr>
                    <w:top w:val="none" w:sz="0" w:space="0" w:color="auto"/>
                    <w:left w:val="none" w:sz="0" w:space="0" w:color="auto"/>
                    <w:bottom w:val="none" w:sz="0" w:space="0" w:color="auto"/>
                    <w:right w:val="none" w:sz="0" w:space="0" w:color="auto"/>
                  </w:divBdr>
                  <w:divsChild>
                    <w:div w:id="805663096">
                      <w:marLeft w:val="0"/>
                      <w:marRight w:val="0"/>
                      <w:marTop w:val="0"/>
                      <w:marBottom w:val="0"/>
                      <w:divBdr>
                        <w:top w:val="none" w:sz="0" w:space="0" w:color="auto"/>
                        <w:left w:val="none" w:sz="0" w:space="0" w:color="auto"/>
                        <w:bottom w:val="none" w:sz="0" w:space="0" w:color="auto"/>
                        <w:right w:val="none" w:sz="0" w:space="0" w:color="auto"/>
                      </w:divBdr>
                    </w:div>
                  </w:divsChild>
                </w:div>
                <w:div w:id="1174109037">
                  <w:marLeft w:val="0"/>
                  <w:marRight w:val="0"/>
                  <w:marTop w:val="0"/>
                  <w:marBottom w:val="0"/>
                  <w:divBdr>
                    <w:top w:val="none" w:sz="0" w:space="0" w:color="auto"/>
                    <w:left w:val="none" w:sz="0" w:space="0" w:color="auto"/>
                    <w:bottom w:val="none" w:sz="0" w:space="0" w:color="auto"/>
                    <w:right w:val="none" w:sz="0" w:space="0" w:color="auto"/>
                  </w:divBdr>
                  <w:divsChild>
                    <w:div w:id="1980065981">
                      <w:marLeft w:val="0"/>
                      <w:marRight w:val="0"/>
                      <w:marTop w:val="0"/>
                      <w:marBottom w:val="0"/>
                      <w:divBdr>
                        <w:top w:val="none" w:sz="0" w:space="0" w:color="auto"/>
                        <w:left w:val="none" w:sz="0" w:space="0" w:color="auto"/>
                        <w:bottom w:val="none" w:sz="0" w:space="0" w:color="auto"/>
                        <w:right w:val="none" w:sz="0" w:space="0" w:color="auto"/>
                      </w:divBdr>
                    </w:div>
                  </w:divsChild>
                </w:div>
                <w:div w:id="88504964">
                  <w:marLeft w:val="0"/>
                  <w:marRight w:val="0"/>
                  <w:marTop w:val="0"/>
                  <w:marBottom w:val="0"/>
                  <w:divBdr>
                    <w:top w:val="none" w:sz="0" w:space="0" w:color="auto"/>
                    <w:left w:val="none" w:sz="0" w:space="0" w:color="auto"/>
                    <w:bottom w:val="none" w:sz="0" w:space="0" w:color="auto"/>
                    <w:right w:val="none" w:sz="0" w:space="0" w:color="auto"/>
                  </w:divBdr>
                  <w:divsChild>
                    <w:div w:id="906917189">
                      <w:marLeft w:val="0"/>
                      <w:marRight w:val="0"/>
                      <w:marTop w:val="0"/>
                      <w:marBottom w:val="0"/>
                      <w:divBdr>
                        <w:top w:val="none" w:sz="0" w:space="0" w:color="auto"/>
                        <w:left w:val="none" w:sz="0" w:space="0" w:color="auto"/>
                        <w:bottom w:val="none" w:sz="0" w:space="0" w:color="auto"/>
                        <w:right w:val="none" w:sz="0" w:space="0" w:color="auto"/>
                      </w:divBdr>
                    </w:div>
                  </w:divsChild>
                </w:div>
                <w:div w:id="254560239">
                  <w:marLeft w:val="0"/>
                  <w:marRight w:val="0"/>
                  <w:marTop w:val="0"/>
                  <w:marBottom w:val="0"/>
                  <w:divBdr>
                    <w:top w:val="none" w:sz="0" w:space="0" w:color="auto"/>
                    <w:left w:val="none" w:sz="0" w:space="0" w:color="auto"/>
                    <w:bottom w:val="none" w:sz="0" w:space="0" w:color="auto"/>
                    <w:right w:val="none" w:sz="0" w:space="0" w:color="auto"/>
                  </w:divBdr>
                  <w:divsChild>
                    <w:div w:id="1079210756">
                      <w:marLeft w:val="0"/>
                      <w:marRight w:val="0"/>
                      <w:marTop w:val="0"/>
                      <w:marBottom w:val="0"/>
                      <w:divBdr>
                        <w:top w:val="none" w:sz="0" w:space="0" w:color="auto"/>
                        <w:left w:val="none" w:sz="0" w:space="0" w:color="auto"/>
                        <w:bottom w:val="none" w:sz="0" w:space="0" w:color="auto"/>
                        <w:right w:val="none" w:sz="0" w:space="0" w:color="auto"/>
                      </w:divBdr>
                    </w:div>
                  </w:divsChild>
                </w:div>
                <w:div w:id="1450272199">
                  <w:marLeft w:val="0"/>
                  <w:marRight w:val="0"/>
                  <w:marTop w:val="0"/>
                  <w:marBottom w:val="0"/>
                  <w:divBdr>
                    <w:top w:val="none" w:sz="0" w:space="0" w:color="auto"/>
                    <w:left w:val="none" w:sz="0" w:space="0" w:color="auto"/>
                    <w:bottom w:val="none" w:sz="0" w:space="0" w:color="auto"/>
                    <w:right w:val="none" w:sz="0" w:space="0" w:color="auto"/>
                  </w:divBdr>
                  <w:divsChild>
                    <w:div w:id="809247905">
                      <w:marLeft w:val="0"/>
                      <w:marRight w:val="0"/>
                      <w:marTop w:val="0"/>
                      <w:marBottom w:val="0"/>
                      <w:divBdr>
                        <w:top w:val="none" w:sz="0" w:space="0" w:color="auto"/>
                        <w:left w:val="none" w:sz="0" w:space="0" w:color="auto"/>
                        <w:bottom w:val="none" w:sz="0" w:space="0" w:color="auto"/>
                        <w:right w:val="none" w:sz="0" w:space="0" w:color="auto"/>
                      </w:divBdr>
                    </w:div>
                  </w:divsChild>
                </w:div>
                <w:div w:id="681593036">
                  <w:marLeft w:val="0"/>
                  <w:marRight w:val="0"/>
                  <w:marTop w:val="0"/>
                  <w:marBottom w:val="0"/>
                  <w:divBdr>
                    <w:top w:val="none" w:sz="0" w:space="0" w:color="auto"/>
                    <w:left w:val="none" w:sz="0" w:space="0" w:color="auto"/>
                    <w:bottom w:val="none" w:sz="0" w:space="0" w:color="auto"/>
                    <w:right w:val="none" w:sz="0" w:space="0" w:color="auto"/>
                  </w:divBdr>
                  <w:divsChild>
                    <w:div w:id="392586996">
                      <w:marLeft w:val="0"/>
                      <w:marRight w:val="0"/>
                      <w:marTop w:val="0"/>
                      <w:marBottom w:val="0"/>
                      <w:divBdr>
                        <w:top w:val="none" w:sz="0" w:space="0" w:color="auto"/>
                        <w:left w:val="none" w:sz="0" w:space="0" w:color="auto"/>
                        <w:bottom w:val="none" w:sz="0" w:space="0" w:color="auto"/>
                        <w:right w:val="none" w:sz="0" w:space="0" w:color="auto"/>
                      </w:divBdr>
                    </w:div>
                    <w:div w:id="1459959229">
                      <w:marLeft w:val="0"/>
                      <w:marRight w:val="0"/>
                      <w:marTop w:val="0"/>
                      <w:marBottom w:val="0"/>
                      <w:divBdr>
                        <w:top w:val="none" w:sz="0" w:space="0" w:color="auto"/>
                        <w:left w:val="none" w:sz="0" w:space="0" w:color="auto"/>
                        <w:bottom w:val="none" w:sz="0" w:space="0" w:color="auto"/>
                        <w:right w:val="none" w:sz="0" w:space="0" w:color="auto"/>
                      </w:divBdr>
                    </w:div>
                  </w:divsChild>
                </w:div>
                <w:div w:id="521894848">
                  <w:marLeft w:val="0"/>
                  <w:marRight w:val="0"/>
                  <w:marTop w:val="0"/>
                  <w:marBottom w:val="0"/>
                  <w:divBdr>
                    <w:top w:val="none" w:sz="0" w:space="0" w:color="auto"/>
                    <w:left w:val="none" w:sz="0" w:space="0" w:color="auto"/>
                    <w:bottom w:val="none" w:sz="0" w:space="0" w:color="auto"/>
                    <w:right w:val="none" w:sz="0" w:space="0" w:color="auto"/>
                  </w:divBdr>
                  <w:divsChild>
                    <w:div w:id="1670675018">
                      <w:marLeft w:val="0"/>
                      <w:marRight w:val="0"/>
                      <w:marTop w:val="0"/>
                      <w:marBottom w:val="0"/>
                      <w:divBdr>
                        <w:top w:val="none" w:sz="0" w:space="0" w:color="auto"/>
                        <w:left w:val="none" w:sz="0" w:space="0" w:color="auto"/>
                        <w:bottom w:val="none" w:sz="0" w:space="0" w:color="auto"/>
                        <w:right w:val="none" w:sz="0" w:space="0" w:color="auto"/>
                      </w:divBdr>
                    </w:div>
                  </w:divsChild>
                </w:div>
                <w:div w:id="324280303">
                  <w:marLeft w:val="0"/>
                  <w:marRight w:val="0"/>
                  <w:marTop w:val="0"/>
                  <w:marBottom w:val="0"/>
                  <w:divBdr>
                    <w:top w:val="none" w:sz="0" w:space="0" w:color="auto"/>
                    <w:left w:val="none" w:sz="0" w:space="0" w:color="auto"/>
                    <w:bottom w:val="none" w:sz="0" w:space="0" w:color="auto"/>
                    <w:right w:val="none" w:sz="0" w:space="0" w:color="auto"/>
                  </w:divBdr>
                  <w:divsChild>
                    <w:div w:id="850725515">
                      <w:marLeft w:val="0"/>
                      <w:marRight w:val="0"/>
                      <w:marTop w:val="0"/>
                      <w:marBottom w:val="0"/>
                      <w:divBdr>
                        <w:top w:val="none" w:sz="0" w:space="0" w:color="auto"/>
                        <w:left w:val="none" w:sz="0" w:space="0" w:color="auto"/>
                        <w:bottom w:val="none" w:sz="0" w:space="0" w:color="auto"/>
                        <w:right w:val="none" w:sz="0" w:space="0" w:color="auto"/>
                      </w:divBdr>
                    </w:div>
                  </w:divsChild>
                </w:div>
                <w:div w:id="1265919646">
                  <w:marLeft w:val="0"/>
                  <w:marRight w:val="0"/>
                  <w:marTop w:val="0"/>
                  <w:marBottom w:val="0"/>
                  <w:divBdr>
                    <w:top w:val="none" w:sz="0" w:space="0" w:color="auto"/>
                    <w:left w:val="none" w:sz="0" w:space="0" w:color="auto"/>
                    <w:bottom w:val="none" w:sz="0" w:space="0" w:color="auto"/>
                    <w:right w:val="none" w:sz="0" w:space="0" w:color="auto"/>
                  </w:divBdr>
                  <w:divsChild>
                    <w:div w:id="369767826">
                      <w:marLeft w:val="0"/>
                      <w:marRight w:val="0"/>
                      <w:marTop w:val="0"/>
                      <w:marBottom w:val="0"/>
                      <w:divBdr>
                        <w:top w:val="none" w:sz="0" w:space="0" w:color="auto"/>
                        <w:left w:val="none" w:sz="0" w:space="0" w:color="auto"/>
                        <w:bottom w:val="none" w:sz="0" w:space="0" w:color="auto"/>
                        <w:right w:val="none" w:sz="0" w:space="0" w:color="auto"/>
                      </w:divBdr>
                    </w:div>
                    <w:div w:id="1067649160">
                      <w:marLeft w:val="0"/>
                      <w:marRight w:val="0"/>
                      <w:marTop w:val="0"/>
                      <w:marBottom w:val="0"/>
                      <w:divBdr>
                        <w:top w:val="none" w:sz="0" w:space="0" w:color="auto"/>
                        <w:left w:val="none" w:sz="0" w:space="0" w:color="auto"/>
                        <w:bottom w:val="none" w:sz="0" w:space="0" w:color="auto"/>
                        <w:right w:val="none" w:sz="0" w:space="0" w:color="auto"/>
                      </w:divBdr>
                    </w:div>
                    <w:div w:id="1410076578">
                      <w:marLeft w:val="0"/>
                      <w:marRight w:val="0"/>
                      <w:marTop w:val="0"/>
                      <w:marBottom w:val="0"/>
                      <w:divBdr>
                        <w:top w:val="none" w:sz="0" w:space="0" w:color="auto"/>
                        <w:left w:val="none" w:sz="0" w:space="0" w:color="auto"/>
                        <w:bottom w:val="none" w:sz="0" w:space="0" w:color="auto"/>
                        <w:right w:val="none" w:sz="0" w:space="0" w:color="auto"/>
                      </w:divBdr>
                    </w:div>
                    <w:div w:id="951058965">
                      <w:marLeft w:val="0"/>
                      <w:marRight w:val="0"/>
                      <w:marTop w:val="0"/>
                      <w:marBottom w:val="0"/>
                      <w:divBdr>
                        <w:top w:val="none" w:sz="0" w:space="0" w:color="auto"/>
                        <w:left w:val="none" w:sz="0" w:space="0" w:color="auto"/>
                        <w:bottom w:val="none" w:sz="0" w:space="0" w:color="auto"/>
                        <w:right w:val="none" w:sz="0" w:space="0" w:color="auto"/>
                      </w:divBdr>
                    </w:div>
                    <w:div w:id="1725638380">
                      <w:marLeft w:val="0"/>
                      <w:marRight w:val="0"/>
                      <w:marTop w:val="0"/>
                      <w:marBottom w:val="0"/>
                      <w:divBdr>
                        <w:top w:val="none" w:sz="0" w:space="0" w:color="auto"/>
                        <w:left w:val="none" w:sz="0" w:space="0" w:color="auto"/>
                        <w:bottom w:val="none" w:sz="0" w:space="0" w:color="auto"/>
                        <w:right w:val="none" w:sz="0" w:space="0" w:color="auto"/>
                      </w:divBdr>
                    </w:div>
                    <w:div w:id="1136337938">
                      <w:marLeft w:val="0"/>
                      <w:marRight w:val="0"/>
                      <w:marTop w:val="0"/>
                      <w:marBottom w:val="0"/>
                      <w:divBdr>
                        <w:top w:val="none" w:sz="0" w:space="0" w:color="auto"/>
                        <w:left w:val="none" w:sz="0" w:space="0" w:color="auto"/>
                        <w:bottom w:val="none" w:sz="0" w:space="0" w:color="auto"/>
                        <w:right w:val="none" w:sz="0" w:space="0" w:color="auto"/>
                      </w:divBdr>
                    </w:div>
                    <w:div w:id="138479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52765">
          <w:marLeft w:val="0"/>
          <w:marRight w:val="0"/>
          <w:marTop w:val="0"/>
          <w:marBottom w:val="0"/>
          <w:divBdr>
            <w:top w:val="none" w:sz="0" w:space="0" w:color="auto"/>
            <w:left w:val="none" w:sz="0" w:space="0" w:color="auto"/>
            <w:bottom w:val="none" w:sz="0" w:space="0" w:color="auto"/>
            <w:right w:val="none" w:sz="0" w:space="0" w:color="auto"/>
          </w:divBdr>
        </w:div>
        <w:div w:id="835268480">
          <w:marLeft w:val="0"/>
          <w:marRight w:val="0"/>
          <w:marTop w:val="0"/>
          <w:marBottom w:val="0"/>
          <w:divBdr>
            <w:top w:val="none" w:sz="0" w:space="0" w:color="auto"/>
            <w:left w:val="none" w:sz="0" w:space="0" w:color="auto"/>
            <w:bottom w:val="none" w:sz="0" w:space="0" w:color="auto"/>
            <w:right w:val="none" w:sz="0" w:space="0" w:color="auto"/>
          </w:divBdr>
        </w:div>
        <w:div w:id="1540627922">
          <w:marLeft w:val="0"/>
          <w:marRight w:val="0"/>
          <w:marTop w:val="0"/>
          <w:marBottom w:val="0"/>
          <w:divBdr>
            <w:top w:val="none" w:sz="0" w:space="0" w:color="auto"/>
            <w:left w:val="none" w:sz="0" w:space="0" w:color="auto"/>
            <w:bottom w:val="none" w:sz="0" w:space="0" w:color="auto"/>
            <w:right w:val="none" w:sz="0" w:space="0" w:color="auto"/>
          </w:divBdr>
        </w:div>
        <w:div w:id="197814971">
          <w:marLeft w:val="0"/>
          <w:marRight w:val="0"/>
          <w:marTop w:val="0"/>
          <w:marBottom w:val="0"/>
          <w:divBdr>
            <w:top w:val="none" w:sz="0" w:space="0" w:color="auto"/>
            <w:left w:val="none" w:sz="0" w:space="0" w:color="auto"/>
            <w:bottom w:val="none" w:sz="0" w:space="0" w:color="auto"/>
            <w:right w:val="none" w:sz="0" w:space="0" w:color="auto"/>
          </w:divBdr>
        </w:div>
        <w:div w:id="1003124597">
          <w:marLeft w:val="0"/>
          <w:marRight w:val="0"/>
          <w:marTop w:val="0"/>
          <w:marBottom w:val="0"/>
          <w:divBdr>
            <w:top w:val="none" w:sz="0" w:space="0" w:color="auto"/>
            <w:left w:val="none" w:sz="0" w:space="0" w:color="auto"/>
            <w:bottom w:val="none" w:sz="0" w:space="0" w:color="auto"/>
            <w:right w:val="none" w:sz="0" w:space="0" w:color="auto"/>
          </w:divBdr>
        </w:div>
        <w:div w:id="1581133866">
          <w:marLeft w:val="0"/>
          <w:marRight w:val="0"/>
          <w:marTop w:val="0"/>
          <w:marBottom w:val="0"/>
          <w:divBdr>
            <w:top w:val="none" w:sz="0" w:space="0" w:color="auto"/>
            <w:left w:val="none" w:sz="0" w:space="0" w:color="auto"/>
            <w:bottom w:val="none" w:sz="0" w:space="0" w:color="auto"/>
            <w:right w:val="none" w:sz="0" w:space="0" w:color="auto"/>
          </w:divBdr>
        </w:div>
        <w:div w:id="1477919771">
          <w:marLeft w:val="0"/>
          <w:marRight w:val="0"/>
          <w:marTop w:val="0"/>
          <w:marBottom w:val="0"/>
          <w:divBdr>
            <w:top w:val="none" w:sz="0" w:space="0" w:color="auto"/>
            <w:left w:val="none" w:sz="0" w:space="0" w:color="auto"/>
            <w:bottom w:val="none" w:sz="0" w:space="0" w:color="auto"/>
            <w:right w:val="none" w:sz="0" w:space="0" w:color="auto"/>
          </w:divBdr>
        </w:div>
        <w:div w:id="1436246633">
          <w:marLeft w:val="0"/>
          <w:marRight w:val="0"/>
          <w:marTop w:val="0"/>
          <w:marBottom w:val="0"/>
          <w:divBdr>
            <w:top w:val="none" w:sz="0" w:space="0" w:color="auto"/>
            <w:left w:val="none" w:sz="0" w:space="0" w:color="auto"/>
            <w:bottom w:val="none" w:sz="0" w:space="0" w:color="auto"/>
            <w:right w:val="none" w:sz="0" w:space="0" w:color="auto"/>
          </w:divBdr>
        </w:div>
        <w:div w:id="1879512471">
          <w:marLeft w:val="0"/>
          <w:marRight w:val="0"/>
          <w:marTop w:val="0"/>
          <w:marBottom w:val="0"/>
          <w:divBdr>
            <w:top w:val="none" w:sz="0" w:space="0" w:color="auto"/>
            <w:left w:val="none" w:sz="0" w:space="0" w:color="auto"/>
            <w:bottom w:val="none" w:sz="0" w:space="0" w:color="auto"/>
            <w:right w:val="none" w:sz="0" w:space="0" w:color="auto"/>
          </w:divBdr>
        </w:div>
        <w:div w:id="1250578020">
          <w:marLeft w:val="0"/>
          <w:marRight w:val="0"/>
          <w:marTop w:val="0"/>
          <w:marBottom w:val="0"/>
          <w:divBdr>
            <w:top w:val="none" w:sz="0" w:space="0" w:color="auto"/>
            <w:left w:val="none" w:sz="0" w:space="0" w:color="auto"/>
            <w:bottom w:val="none" w:sz="0" w:space="0" w:color="auto"/>
            <w:right w:val="none" w:sz="0" w:space="0" w:color="auto"/>
          </w:divBdr>
        </w:div>
        <w:div w:id="1776363448">
          <w:marLeft w:val="0"/>
          <w:marRight w:val="0"/>
          <w:marTop w:val="0"/>
          <w:marBottom w:val="0"/>
          <w:divBdr>
            <w:top w:val="none" w:sz="0" w:space="0" w:color="auto"/>
            <w:left w:val="none" w:sz="0" w:space="0" w:color="auto"/>
            <w:bottom w:val="none" w:sz="0" w:space="0" w:color="auto"/>
            <w:right w:val="none" w:sz="0" w:space="0" w:color="auto"/>
          </w:divBdr>
        </w:div>
        <w:div w:id="1458065838">
          <w:marLeft w:val="0"/>
          <w:marRight w:val="0"/>
          <w:marTop w:val="0"/>
          <w:marBottom w:val="0"/>
          <w:divBdr>
            <w:top w:val="none" w:sz="0" w:space="0" w:color="auto"/>
            <w:left w:val="none" w:sz="0" w:space="0" w:color="auto"/>
            <w:bottom w:val="none" w:sz="0" w:space="0" w:color="auto"/>
            <w:right w:val="none" w:sz="0" w:space="0" w:color="auto"/>
          </w:divBdr>
        </w:div>
        <w:div w:id="804395033">
          <w:marLeft w:val="0"/>
          <w:marRight w:val="0"/>
          <w:marTop w:val="0"/>
          <w:marBottom w:val="0"/>
          <w:divBdr>
            <w:top w:val="none" w:sz="0" w:space="0" w:color="auto"/>
            <w:left w:val="none" w:sz="0" w:space="0" w:color="auto"/>
            <w:bottom w:val="none" w:sz="0" w:space="0" w:color="auto"/>
            <w:right w:val="none" w:sz="0" w:space="0" w:color="auto"/>
          </w:divBdr>
        </w:div>
        <w:div w:id="1970285615">
          <w:marLeft w:val="0"/>
          <w:marRight w:val="0"/>
          <w:marTop w:val="0"/>
          <w:marBottom w:val="0"/>
          <w:divBdr>
            <w:top w:val="none" w:sz="0" w:space="0" w:color="auto"/>
            <w:left w:val="none" w:sz="0" w:space="0" w:color="auto"/>
            <w:bottom w:val="none" w:sz="0" w:space="0" w:color="auto"/>
            <w:right w:val="none" w:sz="0" w:space="0" w:color="auto"/>
          </w:divBdr>
        </w:div>
        <w:div w:id="450319108">
          <w:marLeft w:val="0"/>
          <w:marRight w:val="0"/>
          <w:marTop w:val="0"/>
          <w:marBottom w:val="0"/>
          <w:divBdr>
            <w:top w:val="none" w:sz="0" w:space="0" w:color="auto"/>
            <w:left w:val="none" w:sz="0" w:space="0" w:color="auto"/>
            <w:bottom w:val="none" w:sz="0" w:space="0" w:color="auto"/>
            <w:right w:val="none" w:sz="0" w:space="0" w:color="auto"/>
          </w:divBdr>
        </w:div>
        <w:div w:id="2021882259">
          <w:marLeft w:val="0"/>
          <w:marRight w:val="0"/>
          <w:marTop w:val="0"/>
          <w:marBottom w:val="0"/>
          <w:divBdr>
            <w:top w:val="none" w:sz="0" w:space="0" w:color="auto"/>
            <w:left w:val="none" w:sz="0" w:space="0" w:color="auto"/>
            <w:bottom w:val="none" w:sz="0" w:space="0" w:color="auto"/>
            <w:right w:val="none" w:sz="0" w:space="0" w:color="auto"/>
          </w:divBdr>
          <w:divsChild>
            <w:div w:id="1237863439">
              <w:marLeft w:val="-75"/>
              <w:marRight w:val="0"/>
              <w:marTop w:val="30"/>
              <w:marBottom w:val="30"/>
              <w:divBdr>
                <w:top w:val="none" w:sz="0" w:space="0" w:color="auto"/>
                <w:left w:val="none" w:sz="0" w:space="0" w:color="auto"/>
                <w:bottom w:val="none" w:sz="0" w:space="0" w:color="auto"/>
                <w:right w:val="none" w:sz="0" w:space="0" w:color="auto"/>
              </w:divBdr>
              <w:divsChild>
                <w:div w:id="471483288">
                  <w:marLeft w:val="0"/>
                  <w:marRight w:val="0"/>
                  <w:marTop w:val="0"/>
                  <w:marBottom w:val="0"/>
                  <w:divBdr>
                    <w:top w:val="none" w:sz="0" w:space="0" w:color="auto"/>
                    <w:left w:val="none" w:sz="0" w:space="0" w:color="auto"/>
                    <w:bottom w:val="none" w:sz="0" w:space="0" w:color="auto"/>
                    <w:right w:val="none" w:sz="0" w:space="0" w:color="auto"/>
                  </w:divBdr>
                  <w:divsChild>
                    <w:div w:id="1516192119">
                      <w:marLeft w:val="0"/>
                      <w:marRight w:val="0"/>
                      <w:marTop w:val="0"/>
                      <w:marBottom w:val="0"/>
                      <w:divBdr>
                        <w:top w:val="none" w:sz="0" w:space="0" w:color="auto"/>
                        <w:left w:val="none" w:sz="0" w:space="0" w:color="auto"/>
                        <w:bottom w:val="none" w:sz="0" w:space="0" w:color="auto"/>
                        <w:right w:val="none" w:sz="0" w:space="0" w:color="auto"/>
                      </w:divBdr>
                    </w:div>
                  </w:divsChild>
                </w:div>
                <w:div w:id="2004619625">
                  <w:marLeft w:val="0"/>
                  <w:marRight w:val="0"/>
                  <w:marTop w:val="0"/>
                  <w:marBottom w:val="0"/>
                  <w:divBdr>
                    <w:top w:val="none" w:sz="0" w:space="0" w:color="auto"/>
                    <w:left w:val="none" w:sz="0" w:space="0" w:color="auto"/>
                    <w:bottom w:val="none" w:sz="0" w:space="0" w:color="auto"/>
                    <w:right w:val="none" w:sz="0" w:space="0" w:color="auto"/>
                  </w:divBdr>
                  <w:divsChild>
                    <w:div w:id="733965823">
                      <w:marLeft w:val="0"/>
                      <w:marRight w:val="0"/>
                      <w:marTop w:val="0"/>
                      <w:marBottom w:val="0"/>
                      <w:divBdr>
                        <w:top w:val="none" w:sz="0" w:space="0" w:color="auto"/>
                        <w:left w:val="none" w:sz="0" w:space="0" w:color="auto"/>
                        <w:bottom w:val="none" w:sz="0" w:space="0" w:color="auto"/>
                        <w:right w:val="none" w:sz="0" w:space="0" w:color="auto"/>
                      </w:divBdr>
                    </w:div>
                  </w:divsChild>
                </w:div>
                <w:div w:id="1776361679">
                  <w:marLeft w:val="0"/>
                  <w:marRight w:val="0"/>
                  <w:marTop w:val="0"/>
                  <w:marBottom w:val="0"/>
                  <w:divBdr>
                    <w:top w:val="none" w:sz="0" w:space="0" w:color="auto"/>
                    <w:left w:val="none" w:sz="0" w:space="0" w:color="auto"/>
                    <w:bottom w:val="none" w:sz="0" w:space="0" w:color="auto"/>
                    <w:right w:val="none" w:sz="0" w:space="0" w:color="auto"/>
                  </w:divBdr>
                  <w:divsChild>
                    <w:div w:id="1914583113">
                      <w:marLeft w:val="0"/>
                      <w:marRight w:val="0"/>
                      <w:marTop w:val="0"/>
                      <w:marBottom w:val="0"/>
                      <w:divBdr>
                        <w:top w:val="none" w:sz="0" w:space="0" w:color="auto"/>
                        <w:left w:val="none" w:sz="0" w:space="0" w:color="auto"/>
                        <w:bottom w:val="none" w:sz="0" w:space="0" w:color="auto"/>
                        <w:right w:val="none" w:sz="0" w:space="0" w:color="auto"/>
                      </w:divBdr>
                    </w:div>
                  </w:divsChild>
                </w:div>
                <w:div w:id="1654412456">
                  <w:marLeft w:val="0"/>
                  <w:marRight w:val="0"/>
                  <w:marTop w:val="0"/>
                  <w:marBottom w:val="0"/>
                  <w:divBdr>
                    <w:top w:val="none" w:sz="0" w:space="0" w:color="auto"/>
                    <w:left w:val="none" w:sz="0" w:space="0" w:color="auto"/>
                    <w:bottom w:val="none" w:sz="0" w:space="0" w:color="auto"/>
                    <w:right w:val="none" w:sz="0" w:space="0" w:color="auto"/>
                  </w:divBdr>
                  <w:divsChild>
                    <w:div w:id="939459490">
                      <w:marLeft w:val="0"/>
                      <w:marRight w:val="0"/>
                      <w:marTop w:val="0"/>
                      <w:marBottom w:val="0"/>
                      <w:divBdr>
                        <w:top w:val="none" w:sz="0" w:space="0" w:color="auto"/>
                        <w:left w:val="none" w:sz="0" w:space="0" w:color="auto"/>
                        <w:bottom w:val="none" w:sz="0" w:space="0" w:color="auto"/>
                        <w:right w:val="none" w:sz="0" w:space="0" w:color="auto"/>
                      </w:divBdr>
                    </w:div>
                  </w:divsChild>
                </w:div>
                <w:div w:id="779226487">
                  <w:marLeft w:val="0"/>
                  <w:marRight w:val="0"/>
                  <w:marTop w:val="0"/>
                  <w:marBottom w:val="0"/>
                  <w:divBdr>
                    <w:top w:val="none" w:sz="0" w:space="0" w:color="auto"/>
                    <w:left w:val="none" w:sz="0" w:space="0" w:color="auto"/>
                    <w:bottom w:val="none" w:sz="0" w:space="0" w:color="auto"/>
                    <w:right w:val="none" w:sz="0" w:space="0" w:color="auto"/>
                  </w:divBdr>
                  <w:divsChild>
                    <w:div w:id="1300064495">
                      <w:marLeft w:val="0"/>
                      <w:marRight w:val="0"/>
                      <w:marTop w:val="0"/>
                      <w:marBottom w:val="0"/>
                      <w:divBdr>
                        <w:top w:val="none" w:sz="0" w:space="0" w:color="auto"/>
                        <w:left w:val="none" w:sz="0" w:space="0" w:color="auto"/>
                        <w:bottom w:val="none" w:sz="0" w:space="0" w:color="auto"/>
                        <w:right w:val="none" w:sz="0" w:space="0" w:color="auto"/>
                      </w:divBdr>
                    </w:div>
                  </w:divsChild>
                </w:div>
                <w:div w:id="703941156">
                  <w:marLeft w:val="0"/>
                  <w:marRight w:val="0"/>
                  <w:marTop w:val="0"/>
                  <w:marBottom w:val="0"/>
                  <w:divBdr>
                    <w:top w:val="none" w:sz="0" w:space="0" w:color="auto"/>
                    <w:left w:val="none" w:sz="0" w:space="0" w:color="auto"/>
                    <w:bottom w:val="none" w:sz="0" w:space="0" w:color="auto"/>
                    <w:right w:val="none" w:sz="0" w:space="0" w:color="auto"/>
                  </w:divBdr>
                  <w:divsChild>
                    <w:div w:id="365520314">
                      <w:marLeft w:val="0"/>
                      <w:marRight w:val="0"/>
                      <w:marTop w:val="0"/>
                      <w:marBottom w:val="0"/>
                      <w:divBdr>
                        <w:top w:val="none" w:sz="0" w:space="0" w:color="auto"/>
                        <w:left w:val="none" w:sz="0" w:space="0" w:color="auto"/>
                        <w:bottom w:val="none" w:sz="0" w:space="0" w:color="auto"/>
                        <w:right w:val="none" w:sz="0" w:space="0" w:color="auto"/>
                      </w:divBdr>
                    </w:div>
                    <w:div w:id="619848651">
                      <w:marLeft w:val="0"/>
                      <w:marRight w:val="0"/>
                      <w:marTop w:val="0"/>
                      <w:marBottom w:val="0"/>
                      <w:divBdr>
                        <w:top w:val="none" w:sz="0" w:space="0" w:color="auto"/>
                        <w:left w:val="none" w:sz="0" w:space="0" w:color="auto"/>
                        <w:bottom w:val="none" w:sz="0" w:space="0" w:color="auto"/>
                        <w:right w:val="none" w:sz="0" w:space="0" w:color="auto"/>
                      </w:divBdr>
                    </w:div>
                    <w:div w:id="1128162535">
                      <w:marLeft w:val="0"/>
                      <w:marRight w:val="0"/>
                      <w:marTop w:val="0"/>
                      <w:marBottom w:val="0"/>
                      <w:divBdr>
                        <w:top w:val="none" w:sz="0" w:space="0" w:color="auto"/>
                        <w:left w:val="none" w:sz="0" w:space="0" w:color="auto"/>
                        <w:bottom w:val="none" w:sz="0" w:space="0" w:color="auto"/>
                        <w:right w:val="none" w:sz="0" w:space="0" w:color="auto"/>
                      </w:divBdr>
                    </w:div>
                    <w:div w:id="546380139">
                      <w:marLeft w:val="0"/>
                      <w:marRight w:val="0"/>
                      <w:marTop w:val="0"/>
                      <w:marBottom w:val="0"/>
                      <w:divBdr>
                        <w:top w:val="none" w:sz="0" w:space="0" w:color="auto"/>
                        <w:left w:val="none" w:sz="0" w:space="0" w:color="auto"/>
                        <w:bottom w:val="none" w:sz="0" w:space="0" w:color="auto"/>
                        <w:right w:val="none" w:sz="0" w:space="0" w:color="auto"/>
                      </w:divBdr>
                    </w:div>
                    <w:div w:id="1076320594">
                      <w:marLeft w:val="0"/>
                      <w:marRight w:val="0"/>
                      <w:marTop w:val="0"/>
                      <w:marBottom w:val="0"/>
                      <w:divBdr>
                        <w:top w:val="none" w:sz="0" w:space="0" w:color="auto"/>
                        <w:left w:val="none" w:sz="0" w:space="0" w:color="auto"/>
                        <w:bottom w:val="none" w:sz="0" w:space="0" w:color="auto"/>
                        <w:right w:val="none" w:sz="0" w:space="0" w:color="auto"/>
                      </w:divBdr>
                    </w:div>
                    <w:div w:id="1183586639">
                      <w:marLeft w:val="0"/>
                      <w:marRight w:val="0"/>
                      <w:marTop w:val="0"/>
                      <w:marBottom w:val="0"/>
                      <w:divBdr>
                        <w:top w:val="none" w:sz="0" w:space="0" w:color="auto"/>
                        <w:left w:val="none" w:sz="0" w:space="0" w:color="auto"/>
                        <w:bottom w:val="none" w:sz="0" w:space="0" w:color="auto"/>
                        <w:right w:val="none" w:sz="0" w:space="0" w:color="auto"/>
                      </w:divBdr>
                    </w:div>
                    <w:div w:id="105120672">
                      <w:marLeft w:val="0"/>
                      <w:marRight w:val="0"/>
                      <w:marTop w:val="0"/>
                      <w:marBottom w:val="0"/>
                      <w:divBdr>
                        <w:top w:val="none" w:sz="0" w:space="0" w:color="auto"/>
                        <w:left w:val="none" w:sz="0" w:space="0" w:color="auto"/>
                        <w:bottom w:val="none" w:sz="0" w:space="0" w:color="auto"/>
                        <w:right w:val="none" w:sz="0" w:space="0" w:color="auto"/>
                      </w:divBdr>
                    </w:div>
                  </w:divsChild>
                </w:div>
                <w:div w:id="280379804">
                  <w:marLeft w:val="0"/>
                  <w:marRight w:val="0"/>
                  <w:marTop w:val="0"/>
                  <w:marBottom w:val="0"/>
                  <w:divBdr>
                    <w:top w:val="none" w:sz="0" w:space="0" w:color="auto"/>
                    <w:left w:val="none" w:sz="0" w:space="0" w:color="auto"/>
                    <w:bottom w:val="none" w:sz="0" w:space="0" w:color="auto"/>
                    <w:right w:val="none" w:sz="0" w:space="0" w:color="auto"/>
                  </w:divBdr>
                  <w:divsChild>
                    <w:div w:id="1401442503">
                      <w:marLeft w:val="0"/>
                      <w:marRight w:val="0"/>
                      <w:marTop w:val="0"/>
                      <w:marBottom w:val="0"/>
                      <w:divBdr>
                        <w:top w:val="none" w:sz="0" w:space="0" w:color="auto"/>
                        <w:left w:val="none" w:sz="0" w:space="0" w:color="auto"/>
                        <w:bottom w:val="none" w:sz="0" w:space="0" w:color="auto"/>
                        <w:right w:val="none" w:sz="0" w:space="0" w:color="auto"/>
                      </w:divBdr>
                    </w:div>
                    <w:div w:id="2018118609">
                      <w:marLeft w:val="0"/>
                      <w:marRight w:val="0"/>
                      <w:marTop w:val="0"/>
                      <w:marBottom w:val="0"/>
                      <w:divBdr>
                        <w:top w:val="none" w:sz="0" w:space="0" w:color="auto"/>
                        <w:left w:val="none" w:sz="0" w:space="0" w:color="auto"/>
                        <w:bottom w:val="none" w:sz="0" w:space="0" w:color="auto"/>
                        <w:right w:val="none" w:sz="0" w:space="0" w:color="auto"/>
                      </w:divBdr>
                    </w:div>
                    <w:div w:id="1867254108">
                      <w:marLeft w:val="0"/>
                      <w:marRight w:val="0"/>
                      <w:marTop w:val="0"/>
                      <w:marBottom w:val="0"/>
                      <w:divBdr>
                        <w:top w:val="none" w:sz="0" w:space="0" w:color="auto"/>
                        <w:left w:val="none" w:sz="0" w:space="0" w:color="auto"/>
                        <w:bottom w:val="none" w:sz="0" w:space="0" w:color="auto"/>
                        <w:right w:val="none" w:sz="0" w:space="0" w:color="auto"/>
                      </w:divBdr>
                    </w:div>
                    <w:div w:id="381056709">
                      <w:marLeft w:val="0"/>
                      <w:marRight w:val="0"/>
                      <w:marTop w:val="0"/>
                      <w:marBottom w:val="0"/>
                      <w:divBdr>
                        <w:top w:val="none" w:sz="0" w:space="0" w:color="auto"/>
                        <w:left w:val="none" w:sz="0" w:space="0" w:color="auto"/>
                        <w:bottom w:val="none" w:sz="0" w:space="0" w:color="auto"/>
                        <w:right w:val="none" w:sz="0" w:space="0" w:color="auto"/>
                      </w:divBdr>
                    </w:div>
                    <w:div w:id="302738835">
                      <w:marLeft w:val="0"/>
                      <w:marRight w:val="0"/>
                      <w:marTop w:val="0"/>
                      <w:marBottom w:val="0"/>
                      <w:divBdr>
                        <w:top w:val="none" w:sz="0" w:space="0" w:color="auto"/>
                        <w:left w:val="none" w:sz="0" w:space="0" w:color="auto"/>
                        <w:bottom w:val="none" w:sz="0" w:space="0" w:color="auto"/>
                        <w:right w:val="none" w:sz="0" w:space="0" w:color="auto"/>
                      </w:divBdr>
                    </w:div>
                    <w:div w:id="1277369765">
                      <w:marLeft w:val="0"/>
                      <w:marRight w:val="0"/>
                      <w:marTop w:val="0"/>
                      <w:marBottom w:val="0"/>
                      <w:divBdr>
                        <w:top w:val="none" w:sz="0" w:space="0" w:color="auto"/>
                        <w:left w:val="none" w:sz="0" w:space="0" w:color="auto"/>
                        <w:bottom w:val="none" w:sz="0" w:space="0" w:color="auto"/>
                        <w:right w:val="none" w:sz="0" w:space="0" w:color="auto"/>
                      </w:divBdr>
                    </w:div>
                    <w:div w:id="1556116093">
                      <w:marLeft w:val="0"/>
                      <w:marRight w:val="0"/>
                      <w:marTop w:val="0"/>
                      <w:marBottom w:val="0"/>
                      <w:divBdr>
                        <w:top w:val="none" w:sz="0" w:space="0" w:color="auto"/>
                        <w:left w:val="none" w:sz="0" w:space="0" w:color="auto"/>
                        <w:bottom w:val="none" w:sz="0" w:space="0" w:color="auto"/>
                        <w:right w:val="none" w:sz="0" w:space="0" w:color="auto"/>
                      </w:divBdr>
                    </w:div>
                    <w:div w:id="1344477670">
                      <w:marLeft w:val="0"/>
                      <w:marRight w:val="0"/>
                      <w:marTop w:val="0"/>
                      <w:marBottom w:val="0"/>
                      <w:divBdr>
                        <w:top w:val="none" w:sz="0" w:space="0" w:color="auto"/>
                        <w:left w:val="none" w:sz="0" w:space="0" w:color="auto"/>
                        <w:bottom w:val="none" w:sz="0" w:space="0" w:color="auto"/>
                        <w:right w:val="none" w:sz="0" w:space="0" w:color="auto"/>
                      </w:divBdr>
                    </w:div>
                  </w:divsChild>
                </w:div>
                <w:div w:id="1689139361">
                  <w:marLeft w:val="0"/>
                  <w:marRight w:val="0"/>
                  <w:marTop w:val="0"/>
                  <w:marBottom w:val="0"/>
                  <w:divBdr>
                    <w:top w:val="none" w:sz="0" w:space="0" w:color="auto"/>
                    <w:left w:val="none" w:sz="0" w:space="0" w:color="auto"/>
                    <w:bottom w:val="none" w:sz="0" w:space="0" w:color="auto"/>
                    <w:right w:val="none" w:sz="0" w:space="0" w:color="auto"/>
                  </w:divBdr>
                  <w:divsChild>
                    <w:div w:id="451217037">
                      <w:marLeft w:val="0"/>
                      <w:marRight w:val="0"/>
                      <w:marTop w:val="0"/>
                      <w:marBottom w:val="0"/>
                      <w:divBdr>
                        <w:top w:val="none" w:sz="0" w:space="0" w:color="auto"/>
                        <w:left w:val="none" w:sz="0" w:space="0" w:color="auto"/>
                        <w:bottom w:val="none" w:sz="0" w:space="0" w:color="auto"/>
                        <w:right w:val="none" w:sz="0" w:space="0" w:color="auto"/>
                      </w:divBdr>
                    </w:div>
                    <w:div w:id="1796438657">
                      <w:marLeft w:val="0"/>
                      <w:marRight w:val="0"/>
                      <w:marTop w:val="0"/>
                      <w:marBottom w:val="0"/>
                      <w:divBdr>
                        <w:top w:val="none" w:sz="0" w:space="0" w:color="auto"/>
                        <w:left w:val="none" w:sz="0" w:space="0" w:color="auto"/>
                        <w:bottom w:val="none" w:sz="0" w:space="0" w:color="auto"/>
                        <w:right w:val="none" w:sz="0" w:space="0" w:color="auto"/>
                      </w:divBdr>
                    </w:div>
                    <w:div w:id="1510833196">
                      <w:marLeft w:val="0"/>
                      <w:marRight w:val="0"/>
                      <w:marTop w:val="0"/>
                      <w:marBottom w:val="0"/>
                      <w:divBdr>
                        <w:top w:val="none" w:sz="0" w:space="0" w:color="auto"/>
                        <w:left w:val="none" w:sz="0" w:space="0" w:color="auto"/>
                        <w:bottom w:val="none" w:sz="0" w:space="0" w:color="auto"/>
                        <w:right w:val="none" w:sz="0" w:space="0" w:color="auto"/>
                      </w:divBdr>
                    </w:div>
                    <w:div w:id="1199582514">
                      <w:marLeft w:val="0"/>
                      <w:marRight w:val="0"/>
                      <w:marTop w:val="0"/>
                      <w:marBottom w:val="0"/>
                      <w:divBdr>
                        <w:top w:val="none" w:sz="0" w:space="0" w:color="auto"/>
                        <w:left w:val="none" w:sz="0" w:space="0" w:color="auto"/>
                        <w:bottom w:val="none" w:sz="0" w:space="0" w:color="auto"/>
                        <w:right w:val="none" w:sz="0" w:space="0" w:color="auto"/>
                      </w:divBdr>
                    </w:div>
                  </w:divsChild>
                </w:div>
                <w:div w:id="1602451036">
                  <w:marLeft w:val="0"/>
                  <w:marRight w:val="0"/>
                  <w:marTop w:val="0"/>
                  <w:marBottom w:val="0"/>
                  <w:divBdr>
                    <w:top w:val="none" w:sz="0" w:space="0" w:color="auto"/>
                    <w:left w:val="none" w:sz="0" w:space="0" w:color="auto"/>
                    <w:bottom w:val="none" w:sz="0" w:space="0" w:color="auto"/>
                    <w:right w:val="none" w:sz="0" w:space="0" w:color="auto"/>
                  </w:divBdr>
                  <w:divsChild>
                    <w:div w:id="241335090">
                      <w:marLeft w:val="0"/>
                      <w:marRight w:val="0"/>
                      <w:marTop w:val="0"/>
                      <w:marBottom w:val="0"/>
                      <w:divBdr>
                        <w:top w:val="none" w:sz="0" w:space="0" w:color="auto"/>
                        <w:left w:val="none" w:sz="0" w:space="0" w:color="auto"/>
                        <w:bottom w:val="none" w:sz="0" w:space="0" w:color="auto"/>
                        <w:right w:val="none" w:sz="0" w:space="0" w:color="auto"/>
                      </w:divBdr>
                    </w:div>
                  </w:divsChild>
                </w:div>
                <w:div w:id="1454057408">
                  <w:marLeft w:val="0"/>
                  <w:marRight w:val="0"/>
                  <w:marTop w:val="0"/>
                  <w:marBottom w:val="0"/>
                  <w:divBdr>
                    <w:top w:val="none" w:sz="0" w:space="0" w:color="auto"/>
                    <w:left w:val="none" w:sz="0" w:space="0" w:color="auto"/>
                    <w:bottom w:val="none" w:sz="0" w:space="0" w:color="auto"/>
                    <w:right w:val="none" w:sz="0" w:space="0" w:color="auto"/>
                  </w:divBdr>
                  <w:divsChild>
                    <w:div w:id="1076905216">
                      <w:marLeft w:val="0"/>
                      <w:marRight w:val="0"/>
                      <w:marTop w:val="0"/>
                      <w:marBottom w:val="0"/>
                      <w:divBdr>
                        <w:top w:val="none" w:sz="0" w:space="0" w:color="auto"/>
                        <w:left w:val="none" w:sz="0" w:space="0" w:color="auto"/>
                        <w:bottom w:val="none" w:sz="0" w:space="0" w:color="auto"/>
                        <w:right w:val="none" w:sz="0" w:space="0" w:color="auto"/>
                      </w:divBdr>
                    </w:div>
                    <w:div w:id="676734259">
                      <w:marLeft w:val="0"/>
                      <w:marRight w:val="0"/>
                      <w:marTop w:val="0"/>
                      <w:marBottom w:val="0"/>
                      <w:divBdr>
                        <w:top w:val="none" w:sz="0" w:space="0" w:color="auto"/>
                        <w:left w:val="none" w:sz="0" w:space="0" w:color="auto"/>
                        <w:bottom w:val="none" w:sz="0" w:space="0" w:color="auto"/>
                        <w:right w:val="none" w:sz="0" w:space="0" w:color="auto"/>
                      </w:divBdr>
                    </w:div>
                    <w:div w:id="988051324">
                      <w:marLeft w:val="0"/>
                      <w:marRight w:val="0"/>
                      <w:marTop w:val="0"/>
                      <w:marBottom w:val="0"/>
                      <w:divBdr>
                        <w:top w:val="none" w:sz="0" w:space="0" w:color="auto"/>
                        <w:left w:val="none" w:sz="0" w:space="0" w:color="auto"/>
                        <w:bottom w:val="none" w:sz="0" w:space="0" w:color="auto"/>
                        <w:right w:val="none" w:sz="0" w:space="0" w:color="auto"/>
                      </w:divBdr>
                    </w:div>
                    <w:div w:id="1757048914">
                      <w:marLeft w:val="0"/>
                      <w:marRight w:val="0"/>
                      <w:marTop w:val="0"/>
                      <w:marBottom w:val="0"/>
                      <w:divBdr>
                        <w:top w:val="none" w:sz="0" w:space="0" w:color="auto"/>
                        <w:left w:val="none" w:sz="0" w:space="0" w:color="auto"/>
                        <w:bottom w:val="none" w:sz="0" w:space="0" w:color="auto"/>
                        <w:right w:val="none" w:sz="0" w:space="0" w:color="auto"/>
                      </w:divBdr>
                    </w:div>
                    <w:div w:id="582298281">
                      <w:marLeft w:val="0"/>
                      <w:marRight w:val="0"/>
                      <w:marTop w:val="0"/>
                      <w:marBottom w:val="0"/>
                      <w:divBdr>
                        <w:top w:val="none" w:sz="0" w:space="0" w:color="auto"/>
                        <w:left w:val="none" w:sz="0" w:space="0" w:color="auto"/>
                        <w:bottom w:val="none" w:sz="0" w:space="0" w:color="auto"/>
                        <w:right w:val="none" w:sz="0" w:space="0" w:color="auto"/>
                      </w:divBdr>
                    </w:div>
                    <w:div w:id="794568241">
                      <w:marLeft w:val="0"/>
                      <w:marRight w:val="0"/>
                      <w:marTop w:val="0"/>
                      <w:marBottom w:val="0"/>
                      <w:divBdr>
                        <w:top w:val="none" w:sz="0" w:space="0" w:color="auto"/>
                        <w:left w:val="none" w:sz="0" w:space="0" w:color="auto"/>
                        <w:bottom w:val="none" w:sz="0" w:space="0" w:color="auto"/>
                        <w:right w:val="none" w:sz="0" w:space="0" w:color="auto"/>
                      </w:divBdr>
                    </w:div>
                    <w:div w:id="742219061">
                      <w:marLeft w:val="0"/>
                      <w:marRight w:val="0"/>
                      <w:marTop w:val="0"/>
                      <w:marBottom w:val="0"/>
                      <w:divBdr>
                        <w:top w:val="none" w:sz="0" w:space="0" w:color="auto"/>
                        <w:left w:val="none" w:sz="0" w:space="0" w:color="auto"/>
                        <w:bottom w:val="none" w:sz="0" w:space="0" w:color="auto"/>
                        <w:right w:val="none" w:sz="0" w:space="0" w:color="auto"/>
                      </w:divBdr>
                    </w:div>
                  </w:divsChild>
                </w:div>
                <w:div w:id="274598004">
                  <w:marLeft w:val="0"/>
                  <w:marRight w:val="0"/>
                  <w:marTop w:val="0"/>
                  <w:marBottom w:val="0"/>
                  <w:divBdr>
                    <w:top w:val="none" w:sz="0" w:space="0" w:color="auto"/>
                    <w:left w:val="none" w:sz="0" w:space="0" w:color="auto"/>
                    <w:bottom w:val="none" w:sz="0" w:space="0" w:color="auto"/>
                    <w:right w:val="none" w:sz="0" w:space="0" w:color="auto"/>
                  </w:divBdr>
                  <w:divsChild>
                    <w:div w:id="49892238">
                      <w:marLeft w:val="0"/>
                      <w:marRight w:val="0"/>
                      <w:marTop w:val="0"/>
                      <w:marBottom w:val="0"/>
                      <w:divBdr>
                        <w:top w:val="none" w:sz="0" w:space="0" w:color="auto"/>
                        <w:left w:val="none" w:sz="0" w:space="0" w:color="auto"/>
                        <w:bottom w:val="none" w:sz="0" w:space="0" w:color="auto"/>
                        <w:right w:val="none" w:sz="0" w:space="0" w:color="auto"/>
                      </w:divBdr>
                    </w:div>
                    <w:div w:id="580722082">
                      <w:marLeft w:val="0"/>
                      <w:marRight w:val="0"/>
                      <w:marTop w:val="0"/>
                      <w:marBottom w:val="0"/>
                      <w:divBdr>
                        <w:top w:val="none" w:sz="0" w:space="0" w:color="auto"/>
                        <w:left w:val="none" w:sz="0" w:space="0" w:color="auto"/>
                        <w:bottom w:val="none" w:sz="0" w:space="0" w:color="auto"/>
                        <w:right w:val="none" w:sz="0" w:space="0" w:color="auto"/>
                      </w:divBdr>
                    </w:div>
                    <w:div w:id="1677415355">
                      <w:marLeft w:val="0"/>
                      <w:marRight w:val="0"/>
                      <w:marTop w:val="0"/>
                      <w:marBottom w:val="0"/>
                      <w:divBdr>
                        <w:top w:val="none" w:sz="0" w:space="0" w:color="auto"/>
                        <w:left w:val="none" w:sz="0" w:space="0" w:color="auto"/>
                        <w:bottom w:val="none" w:sz="0" w:space="0" w:color="auto"/>
                        <w:right w:val="none" w:sz="0" w:space="0" w:color="auto"/>
                      </w:divBdr>
                    </w:div>
                    <w:div w:id="1487285613">
                      <w:marLeft w:val="0"/>
                      <w:marRight w:val="0"/>
                      <w:marTop w:val="0"/>
                      <w:marBottom w:val="0"/>
                      <w:divBdr>
                        <w:top w:val="none" w:sz="0" w:space="0" w:color="auto"/>
                        <w:left w:val="none" w:sz="0" w:space="0" w:color="auto"/>
                        <w:bottom w:val="none" w:sz="0" w:space="0" w:color="auto"/>
                        <w:right w:val="none" w:sz="0" w:space="0" w:color="auto"/>
                      </w:divBdr>
                    </w:div>
                    <w:div w:id="1013070501">
                      <w:marLeft w:val="0"/>
                      <w:marRight w:val="0"/>
                      <w:marTop w:val="0"/>
                      <w:marBottom w:val="0"/>
                      <w:divBdr>
                        <w:top w:val="none" w:sz="0" w:space="0" w:color="auto"/>
                        <w:left w:val="none" w:sz="0" w:space="0" w:color="auto"/>
                        <w:bottom w:val="none" w:sz="0" w:space="0" w:color="auto"/>
                        <w:right w:val="none" w:sz="0" w:space="0" w:color="auto"/>
                      </w:divBdr>
                    </w:div>
                    <w:div w:id="1710914298">
                      <w:marLeft w:val="0"/>
                      <w:marRight w:val="0"/>
                      <w:marTop w:val="0"/>
                      <w:marBottom w:val="0"/>
                      <w:divBdr>
                        <w:top w:val="none" w:sz="0" w:space="0" w:color="auto"/>
                        <w:left w:val="none" w:sz="0" w:space="0" w:color="auto"/>
                        <w:bottom w:val="none" w:sz="0" w:space="0" w:color="auto"/>
                        <w:right w:val="none" w:sz="0" w:space="0" w:color="auto"/>
                      </w:divBdr>
                    </w:div>
                    <w:div w:id="1738236142">
                      <w:marLeft w:val="0"/>
                      <w:marRight w:val="0"/>
                      <w:marTop w:val="0"/>
                      <w:marBottom w:val="0"/>
                      <w:divBdr>
                        <w:top w:val="none" w:sz="0" w:space="0" w:color="auto"/>
                        <w:left w:val="none" w:sz="0" w:space="0" w:color="auto"/>
                        <w:bottom w:val="none" w:sz="0" w:space="0" w:color="auto"/>
                        <w:right w:val="none" w:sz="0" w:space="0" w:color="auto"/>
                      </w:divBdr>
                    </w:div>
                    <w:div w:id="691298783">
                      <w:marLeft w:val="0"/>
                      <w:marRight w:val="0"/>
                      <w:marTop w:val="0"/>
                      <w:marBottom w:val="0"/>
                      <w:divBdr>
                        <w:top w:val="none" w:sz="0" w:space="0" w:color="auto"/>
                        <w:left w:val="none" w:sz="0" w:space="0" w:color="auto"/>
                        <w:bottom w:val="none" w:sz="0" w:space="0" w:color="auto"/>
                        <w:right w:val="none" w:sz="0" w:space="0" w:color="auto"/>
                      </w:divBdr>
                    </w:div>
                    <w:div w:id="1537351062">
                      <w:marLeft w:val="0"/>
                      <w:marRight w:val="0"/>
                      <w:marTop w:val="0"/>
                      <w:marBottom w:val="0"/>
                      <w:divBdr>
                        <w:top w:val="none" w:sz="0" w:space="0" w:color="auto"/>
                        <w:left w:val="none" w:sz="0" w:space="0" w:color="auto"/>
                        <w:bottom w:val="none" w:sz="0" w:space="0" w:color="auto"/>
                        <w:right w:val="none" w:sz="0" w:space="0" w:color="auto"/>
                      </w:divBdr>
                    </w:div>
                    <w:div w:id="491145268">
                      <w:marLeft w:val="0"/>
                      <w:marRight w:val="0"/>
                      <w:marTop w:val="0"/>
                      <w:marBottom w:val="0"/>
                      <w:divBdr>
                        <w:top w:val="none" w:sz="0" w:space="0" w:color="auto"/>
                        <w:left w:val="none" w:sz="0" w:space="0" w:color="auto"/>
                        <w:bottom w:val="none" w:sz="0" w:space="0" w:color="auto"/>
                        <w:right w:val="none" w:sz="0" w:space="0" w:color="auto"/>
                      </w:divBdr>
                    </w:div>
                    <w:div w:id="519706303">
                      <w:marLeft w:val="0"/>
                      <w:marRight w:val="0"/>
                      <w:marTop w:val="0"/>
                      <w:marBottom w:val="0"/>
                      <w:divBdr>
                        <w:top w:val="none" w:sz="0" w:space="0" w:color="auto"/>
                        <w:left w:val="none" w:sz="0" w:space="0" w:color="auto"/>
                        <w:bottom w:val="none" w:sz="0" w:space="0" w:color="auto"/>
                        <w:right w:val="none" w:sz="0" w:space="0" w:color="auto"/>
                      </w:divBdr>
                    </w:div>
                    <w:div w:id="646472562">
                      <w:marLeft w:val="0"/>
                      <w:marRight w:val="0"/>
                      <w:marTop w:val="0"/>
                      <w:marBottom w:val="0"/>
                      <w:divBdr>
                        <w:top w:val="none" w:sz="0" w:space="0" w:color="auto"/>
                        <w:left w:val="none" w:sz="0" w:space="0" w:color="auto"/>
                        <w:bottom w:val="none" w:sz="0" w:space="0" w:color="auto"/>
                        <w:right w:val="none" w:sz="0" w:space="0" w:color="auto"/>
                      </w:divBdr>
                    </w:div>
                    <w:div w:id="1032876625">
                      <w:marLeft w:val="0"/>
                      <w:marRight w:val="0"/>
                      <w:marTop w:val="0"/>
                      <w:marBottom w:val="0"/>
                      <w:divBdr>
                        <w:top w:val="none" w:sz="0" w:space="0" w:color="auto"/>
                        <w:left w:val="none" w:sz="0" w:space="0" w:color="auto"/>
                        <w:bottom w:val="none" w:sz="0" w:space="0" w:color="auto"/>
                        <w:right w:val="none" w:sz="0" w:space="0" w:color="auto"/>
                      </w:divBdr>
                    </w:div>
                    <w:div w:id="91377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168962">
          <w:marLeft w:val="0"/>
          <w:marRight w:val="0"/>
          <w:marTop w:val="0"/>
          <w:marBottom w:val="0"/>
          <w:divBdr>
            <w:top w:val="none" w:sz="0" w:space="0" w:color="auto"/>
            <w:left w:val="none" w:sz="0" w:space="0" w:color="auto"/>
            <w:bottom w:val="none" w:sz="0" w:space="0" w:color="auto"/>
            <w:right w:val="none" w:sz="0" w:space="0" w:color="auto"/>
          </w:divBdr>
        </w:div>
        <w:div w:id="564146660">
          <w:marLeft w:val="0"/>
          <w:marRight w:val="0"/>
          <w:marTop w:val="0"/>
          <w:marBottom w:val="0"/>
          <w:divBdr>
            <w:top w:val="none" w:sz="0" w:space="0" w:color="auto"/>
            <w:left w:val="none" w:sz="0" w:space="0" w:color="auto"/>
            <w:bottom w:val="none" w:sz="0" w:space="0" w:color="auto"/>
            <w:right w:val="none" w:sz="0" w:space="0" w:color="auto"/>
          </w:divBdr>
        </w:div>
        <w:div w:id="542448260">
          <w:marLeft w:val="0"/>
          <w:marRight w:val="0"/>
          <w:marTop w:val="0"/>
          <w:marBottom w:val="0"/>
          <w:divBdr>
            <w:top w:val="none" w:sz="0" w:space="0" w:color="auto"/>
            <w:left w:val="none" w:sz="0" w:space="0" w:color="auto"/>
            <w:bottom w:val="none" w:sz="0" w:space="0" w:color="auto"/>
            <w:right w:val="none" w:sz="0" w:space="0" w:color="auto"/>
          </w:divBdr>
        </w:div>
        <w:div w:id="1171219563">
          <w:marLeft w:val="0"/>
          <w:marRight w:val="0"/>
          <w:marTop w:val="0"/>
          <w:marBottom w:val="0"/>
          <w:divBdr>
            <w:top w:val="none" w:sz="0" w:space="0" w:color="auto"/>
            <w:left w:val="none" w:sz="0" w:space="0" w:color="auto"/>
            <w:bottom w:val="none" w:sz="0" w:space="0" w:color="auto"/>
            <w:right w:val="none" w:sz="0" w:space="0" w:color="auto"/>
          </w:divBdr>
        </w:div>
        <w:div w:id="2048946262">
          <w:marLeft w:val="0"/>
          <w:marRight w:val="0"/>
          <w:marTop w:val="0"/>
          <w:marBottom w:val="0"/>
          <w:divBdr>
            <w:top w:val="none" w:sz="0" w:space="0" w:color="auto"/>
            <w:left w:val="none" w:sz="0" w:space="0" w:color="auto"/>
            <w:bottom w:val="none" w:sz="0" w:space="0" w:color="auto"/>
            <w:right w:val="none" w:sz="0" w:space="0" w:color="auto"/>
          </w:divBdr>
        </w:div>
        <w:div w:id="790982131">
          <w:marLeft w:val="0"/>
          <w:marRight w:val="0"/>
          <w:marTop w:val="0"/>
          <w:marBottom w:val="0"/>
          <w:divBdr>
            <w:top w:val="none" w:sz="0" w:space="0" w:color="auto"/>
            <w:left w:val="none" w:sz="0" w:space="0" w:color="auto"/>
            <w:bottom w:val="none" w:sz="0" w:space="0" w:color="auto"/>
            <w:right w:val="none" w:sz="0" w:space="0" w:color="auto"/>
          </w:divBdr>
        </w:div>
        <w:div w:id="499854440">
          <w:marLeft w:val="0"/>
          <w:marRight w:val="0"/>
          <w:marTop w:val="0"/>
          <w:marBottom w:val="0"/>
          <w:divBdr>
            <w:top w:val="none" w:sz="0" w:space="0" w:color="auto"/>
            <w:left w:val="none" w:sz="0" w:space="0" w:color="auto"/>
            <w:bottom w:val="none" w:sz="0" w:space="0" w:color="auto"/>
            <w:right w:val="none" w:sz="0" w:space="0" w:color="auto"/>
          </w:divBdr>
        </w:div>
        <w:div w:id="695928001">
          <w:marLeft w:val="0"/>
          <w:marRight w:val="0"/>
          <w:marTop w:val="0"/>
          <w:marBottom w:val="0"/>
          <w:divBdr>
            <w:top w:val="none" w:sz="0" w:space="0" w:color="auto"/>
            <w:left w:val="none" w:sz="0" w:space="0" w:color="auto"/>
            <w:bottom w:val="none" w:sz="0" w:space="0" w:color="auto"/>
            <w:right w:val="none" w:sz="0" w:space="0" w:color="auto"/>
          </w:divBdr>
        </w:div>
        <w:div w:id="1520047719">
          <w:marLeft w:val="0"/>
          <w:marRight w:val="0"/>
          <w:marTop w:val="0"/>
          <w:marBottom w:val="0"/>
          <w:divBdr>
            <w:top w:val="none" w:sz="0" w:space="0" w:color="auto"/>
            <w:left w:val="none" w:sz="0" w:space="0" w:color="auto"/>
            <w:bottom w:val="none" w:sz="0" w:space="0" w:color="auto"/>
            <w:right w:val="none" w:sz="0" w:space="0" w:color="auto"/>
          </w:divBdr>
        </w:div>
        <w:div w:id="1956207263">
          <w:marLeft w:val="0"/>
          <w:marRight w:val="0"/>
          <w:marTop w:val="0"/>
          <w:marBottom w:val="0"/>
          <w:divBdr>
            <w:top w:val="none" w:sz="0" w:space="0" w:color="auto"/>
            <w:left w:val="none" w:sz="0" w:space="0" w:color="auto"/>
            <w:bottom w:val="none" w:sz="0" w:space="0" w:color="auto"/>
            <w:right w:val="none" w:sz="0" w:space="0" w:color="auto"/>
          </w:divBdr>
        </w:div>
        <w:div w:id="426274366">
          <w:marLeft w:val="0"/>
          <w:marRight w:val="0"/>
          <w:marTop w:val="0"/>
          <w:marBottom w:val="0"/>
          <w:divBdr>
            <w:top w:val="none" w:sz="0" w:space="0" w:color="auto"/>
            <w:left w:val="none" w:sz="0" w:space="0" w:color="auto"/>
            <w:bottom w:val="none" w:sz="0" w:space="0" w:color="auto"/>
            <w:right w:val="none" w:sz="0" w:space="0" w:color="auto"/>
          </w:divBdr>
        </w:div>
        <w:div w:id="1556819142">
          <w:marLeft w:val="0"/>
          <w:marRight w:val="0"/>
          <w:marTop w:val="0"/>
          <w:marBottom w:val="0"/>
          <w:divBdr>
            <w:top w:val="none" w:sz="0" w:space="0" w:color="auto"/>
            <w:left w:val="none" w:sz="0" w:space="0" w:color="auto"/>
            <w:bottom w:val="none" w:sz="0" w:space="0" w:color="auto"/>
            <w:right w:val="none" w:sz="0" w:space="0" w:color="auto"/>
          </w:divBdr>
        </w:div>
        <w:div w:id="1119958755">
          <w:marLeft w:val="0"/>
          <w:marRight w:val="0"/>
          <w:marTop w:val="0"/>
          <w:marBottom w:val="0"/>
          <w:divBdr>
            <w:top w:val="none" w:sz="0" w:space="0" w:color="auto"/>
            <w:left w:val="none" w:sz="0" w:space="0" w:color="auto"/>
            <w:bottom w:val="none" w:sz="0" w:space="0" w:color="auto"/>
            <w:right w:val="none" w:sz="0" w:space="0" w:color="auto"/>
          </w:divBdr>
        </w:div>
        <w:div w:id="986086004">
          <w:marLeft w:val="0"/>
          <w:marRight w:val="0"/>
          <w:marTop w:val="0"/>
          <w:marBottom w:val="0"/>
          <w:divBdr>
            <w:top w:val="none" w:sz="0" w:space="0" w:color="auto"/>
            <w:left w:val="none" w:sz="0" w:space="0" w:color="auto"/>
            <w:bottom w:val="none" w:sz="0" w:space="0" w:color="auto"/>
            <w:right w:val="none" w:sz="0" w:space="0" w:color="auto"/>
          </w:divBdr>
        </w:div>
        <w:div w:id="1412653966">
          <w:marLeft w:val="0"/>
          <w:marRight w:val="0"/>
          <w:marTop w:val="0"/>
          <w:marBottom w:val="0"/>
          <w:divBdr>
            <w:top w:val="none" w:sz="0" w:space="0" w:color="auto"/>
            <w:left w:val="none" w:sz="0" w:space="0" w:color="auto"/>
            <w:bottom w:val="none" w:sz="0" w:space="0" w:color="auto"/>
            <w:right w:val="none" w:sz="0" w:space="0" w:color="auto"/>
          </w:divBdr>
        </w:div>
        <w:div w:id="1873035256">
          <w:marLeft w:val="0"/>
          <w:marRight w:val="0"/>
          <w:marTop w:val="0"/>
          <w:marBottom w:val="0"/>
          <w:divBdr>
            <w:top w:val="none" w:sz="0" w:space="0" w:color="auto"/>
            <w:left w:val="none" w:sz="0" w:space="0" w:color="auto"/>
            <w:bottom w:val="none" w:sz="0" w:space="0" w:color="auto"/>
            <w:right w:val="none" w:sz="0" w:space="0" w:color="auto"/>
          </w:divBdr>
        </w:div>
        <w:div w:id="610161546">
          <w:marLeft w:val="0"/>
          <w:marRight w:val="0"/>
          <w:marTop w:val="0"/>
          <w:marBottom w:val="0"/>
          <w:divBdr>
            <w:top w:val="none" w:sz="0" w:space="0" w:color="auto"/>
            <w:left w:val="none" w:sz="0" w:space="0" w:color="auto"/>
            <w:bottom w:val="none" w:sz="0" w:space="0" w:color="auto"/>
            <w:right w:val="none" w:sz="0" w:space="0" w:color="auto"/>
          </w:divBdr>
        </w:div>
        <w:div w:id="2046254435">
          <w:marLeft w:val="0"/>
          <w:marRight w:val="0"/>
          <w:marTop w:val="0"/>
          <w:marBottom w:val="0"/>
          <w:divBdr>
            <w:top w:val="none" w:sz="0" w:space="0" w:color="auto"/>
            <w:left w:val="none" w:sz="0" w:space="0" w:color="auto"/>
            <w:bottom w:val="none" w:sz="0" w:space="0" w:color="auto"/>
            <w:right w:val="none" w:sz="0" w:space="0" w:color="auto"/>
          </w:divBdr>
        </w:div>
        <w:div w:id="1236545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654</Words>
  <Characters>3728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島本 克彦</dc:creator>
  <cp:keywords/>
  <dc:description/>
  <cp:lastModifiedBy>藤原 大花</cp:lastModifiedBy>
  <cp:revision>3</cp:revision>
  <cp:lastPrinted>2022-08-22T14:34:00Z</cp:lastPrinted>
  <dcterms:created xsi:type="dcterms:W3CDTF">2022-08-23T14:11:00Z</dcterms:created>
  <dcterms:modified xsi:type="dcterms:W3CDTF">2022-09-10T08:09:00Z</dcterms:modified>
</cp:coreProperties>
</file>